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38602" w14:textId="77777777" w:rsidR="0074728D" w:rsidRPr="0074728D" w:rsidRDefault="0074728D" w:rsidP="0074728D">
      <w:pPr>
        <w:pStyle w:val="Otsikko3"/>
        <w:ind w:left="567"/>
        <w:rPr>
          <w:sz w:val="32"/>
          <w:szCs w:val="32"/>
          <w:lang w:val="en-US"/>
        </w:rPr>
      </w:pPr>
      <w:r w:rsidRPr="0074728D">
        <w:rPr>
          <w:sz w:val="32"/>
          <w:szCs w:val="32"/>
          <w:lang w:val="en-US"/>
        </w:rPr>
        <w:t>Biobank scanner: instructions for academic researchers</w:t>
      </w:r>
    </w:p>
    <w:p w14:paraId="0204BB3D" w14:textId="7001B5FF" w:rsidR="0074728D" w:rsidRPr="0074728D" w:rsidRDefault="00C17DB7" w:rsidP="0074728D">
      <w:pPr>
        <w:pStyle w:val="Otsikko3"/>
        <w:ind w:left="567"/>
        <w:rPr>
          <w:lang w:val="en-US"/>
        </w:rPr>
      </w:pPr>
      <w:r>
        <w:rPr>
          <w:rFonts w:ascii="Work Sans" w:hAnsi="Work Sans" w:cs="Times New Roman (Leipäteksti, m"/>
          <w:bCs/>
          <w:noProof/>
          <w:sz w:val="18"/>
          <w:lang w:eastAsia="fi-FI"/>
        </w:rPr>
        <w:drawing>
          <wp:anchor distT="0" distB="0" distL="114300" distR="114300" simplePos="0" relativeHeight="251664384" behindDoc="0" locked="0" layoutInCell="1" allowOverlap="1" wp14:anchorId="18635EA2" wp14:editId="15D2FC1A">
            <wp:simplePos x="0" y="0"/>
            <wp:positionH relativeFrom="margin">
              <wp:align>left</wp:align>
            </wp:positionH>
            <wp:positionV relativeFrom="paragraph">
              <wp:posOffset>-1369545</wp:posOffset>
            </wp:positionV>
            <wp:extent cx="1213200" cy="1000800"/>
            <wp:effectExtent l="0" t="0" r="6350" b="8890"/>
            <wp:wrapNone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orealis_colour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00" cy="10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28D" w:rsidRPr="0074728D">
        <w:rPr>
          <w:lang w:val="en-US"/>
        </w:rPr>
        <w:t xml:space="preserve">The purpose and </w:t>
      </w:r>
      <w:r w:rsidR="0074728D" w:rsidRPr="0074728D">
        <w:rPr>
          <w:lang w:val="en-US"/>
        </w:rPr>
        <w:t xml:space="preserve">target group </w:t>
      </w:r>
    </w:p>
    <w:p w14:paraId="1C4D224A" w14:textId="1B442589" w:rsidR="0074728D" w:rsidRPr="0074728D" w:rsidRDefault="0074728D" w:rsidP="0074728D">
      <w:pPr>
        <w:pStyle w:val="Saavutettavaleipteksti"/>
        <w:rPr>
          <w:lang w:val="en-US"/>
        </w:rPr>
      </w:pPr>
      <w:r w:rsidRPr="0074728D">
        <w:rPr>
          <w:lang w:val="en-US"/>
        </w:rPr>
        <w:t xml:space="preserve">These instructions are </w:t>
      </w:r>
      <w:r w:rsidR="001D0AE5">
        <w:rPr>
          <w:lang w:val="en-US"/>
        </w:rPr>
        <w:t xml:space="preserve">aimed </w:t>
      </w:r>
      <w:r w:rsidR="00547E7C">
        <w:rPr>
          <w:lang w:val="en-US"/>
        </w:rPr>
        <w:t>at</w:t>
      </w:r>
      <w:r w:rsidRPr="0074728D">
        <w:rPr>
          <w:lang w:val="en-US"/>
        </w:rPr>
        <w:t xml:space="preserve"> researchers who are </w:t>
      </w:r>
      <w:r w:rsidRPr="00822EC5">
        <w:rPr>
          <w:lang w:val="en-US"/>
        </w:rPr>
        <w:t>utilizing</w:t>
      </w:r>
      <w:r w:rsidRPr="0074728D">
        <w:rPr>
          <w:lang w:val="en-US"/>
        </w:rPr>
        <w:t xml:space="preserve"> the Biobank scanner service.</w:t>
      </w:r>
      <w:r w:rsidR="00A976CB">
        <w:rPr>
          <w:lang w:val="en-US"/>
        </w:rPr>
        <w:t xml:space="preserve"> The researcher </w:t>
      </w:r>
      <w:r w:rsidR="00C67D67">
        <w:rPr>
          <w:lang w:val="en-US"/>
        </w:rPr>
        <w:t>receives</w:t>
      </w:r>
      <w:r w:rsidR="00A976CB">
        <w:rPr>
          <w:lang w:val="en-US"/>
        </w:rPr>
        <w:t xml:space="preserve"> guidance on </w:t>
      </w:r>
      <w:r w:rsidR="00C67D67">
        <w:rPr>
          <w:lang w:val="en-US"/>
        </w:rPr>
        <w:t xml:space="preserve">how to correctly </w:t>
      </w:r>
      <w:r w:rsidR="00A976CB">
        <w:rPr>
          <w:lang w:val="en-US"/>
        </w:rPr>
        <w:t xml:space="preserve">fill the Excel -file for slides to be scanned, </w:t>
      </w:r>
      <w:r w:rsidR="00C67D67">
        <w:rPr>
          <w:lang w:val="en-US"/>
        </w:rPr>
        <w:t xml:space="preserve">to </w:t>
      </w:r>
      <w:r w:rsidR="00A976CB">
        <w:rPr>
          <w:lang w:val="en-US"/>
        </w:rPr>
        <w:t>plac</w:t>
      </w:r>
      <w:r w:rsidR="00C67D67">
        <w:rPr>
          <w:lang w:val="en-US"/>
        </w:rPr>
        <w:t>e</w:t>
      </w:r>
      <w:r w:rsidR="00A976CB">
        <w:rPr>
          <w:lang w:val="en-US"/>
        </w:rPr>
        <w:t xml:space="preserve"> the stick</w:t>
      </w:r>
      <w:r w:rsidR="00C67D67">
        <w:rPr>
          <w:lang w:val="en-US"/>
        </w:rPr>
        <w:t>y label</w:t>
      </w:r>
      <w:r w:rsidR="00A976CB">
        <w:rPr>
          <w:lang w:val="en-US"/>
        </w:rPr>
        <w:t xml:space="preserve">s on the slides and bringing and collecting the slides from the biobank. The quality requirements of the scanned slides are also described as well as the </w:t>
      </w:r>
      <w:r w:rsidR="00C67D67">
        <w:rPr>
          <w:lang w:val="en-US"/>
        </w:rPr>
        <w:t>invoicing details</w:t>
      </w:r>
      <w:r w:rsidR="00A976CB">
        <w:rPr>
          <w:lang w:val="en-US"/>
        </w:rPr>
        <w:t>.</w:t>
      </w:r>
    </w:p>
    <w:p w14:paraId="608A1D65" w14:textId="77777777" w:rsidR="00FA3B80" w:rsidRPr="0074728D" w:rsidRDefault="00FA3B80" w:rsidP="00B57DDF">
      <w:pPr>
        <w:pStyle w:val="Saavutettavaleipteksti"/>
        <w:rPr>
          <w:lang w:val="en-US"/>
        </w:rPr>
      </w:pPr>
    </w:p>
    <w:p w14:paraId="4B6B19A1" w14:textId="52A43557" w:rsidR="0074728D" w:rsidRPr="0074728D" w:rsidRDefault="0074728D" w:rsidP="0074728D">
      <w:pPr>
        <w:pStyle w:val="Otsikko3"/>
        <w:ind w:left="567"/>
        <w:rPr>
          <w:lang w:val="en-US"/>
        </w:rPr>
      </w:pPr>
      <w:r w:rsidRPr="0074728D">
        <w:rPr>
          <w:lang w:val="en-US"/>
        </w:rPr>
        <w:t>Generation of Datamatrix</w:t>
      </w:r>
      <w:r w:rsidR="006329FE">
        <w:rPr>
          <w:lang w:val="en-US"/>
        </w:rPr>
        <w:t xml:space="preserve"> </w:t>
      </w:r>
      <w:r w:rsidRPr="0074728D">
        <w:rPr>
          <w:lang w:val="en-US"/>
        </w:rPr>
        <w:t>-codes by using Excel</w:t>
      </w:r>
      <w:r w:rsidR="006329FE">
        <w:rPr>
          <w:lang w:val="en-US"/>
        </w:rPr>
        <w:t xml:space="preserve"> </w:t>
      </w:r>
      <w:r w:rsidRPr="0074728D">
        <w:rPr>
          <w:lang w:val="en-US"/>
        </w:rPr>
        <w:t>-spreadsheet</w:t>
      </w:r>
    </w:p>
    <w:p w14:paraId="2A90AF92" w14:textId="298A1687" w:rsidR="00B92FDE" w:rsidRPr="00B92FDE" w:rsidRDefault="00B92FDE" w:rsidP="00B92FDE">
      <w:pPr>
        <w:pStyle w:val="Saavutettavaleipteksti"/>
        <w:rPr>
          <w:lang w:val="en-US"/>
        </w:rPr>
      </w:pPr>
      <w:r w:rsidRPr="00B92FDE">
        <w:rPr>
          <w:lang w:val="en-US"/>
        </w:rPr>
        <w:t xml:space="preserve">The slides to </w:t>
      </w:r>
      <w:r w:rsidRPr="00B92FDE">
        <w:rPr>
          <w:lang w:val="en-US"/>
        </w:rPr>
        <w:t>be scanned need to have a Datamatrix</w:t>
      </w:r>
      <w:r w:rsidR="006329FE">
        <w:rPr>
          <w:lang w:val="en-US"/>
        </w:rPr>
        <w:t xml:space="preserve"> </w:t>
      </w:r>
      <w:r w:rsidRPr="00B92FDE">
        <w:rPr>
          <w:lang w:val="en-US"/>
        </w:rPr>
        <w:t xml:space="preserve">-code that the Leica scanner is able to read. </w:t>
      </w:r>
      <w:r w:rsidRPr="00822EC5">
        <w:rPr>
          <w:lang w:val="en-US"/>
        </w:rPr>
        <w:t>With the help of these Datamatrix codes, the slides are automatically named and are easier to manage.</w:t>
      </w:r>
      <w:r w:rsidRPr="00B92FDE">
        <w:rPr>
          <w:lang w:val="en-US"/>
        </w:rPr>
        <w:t xml:space="preserve"> </w:t>
      </w:r>
    </w:p>
    <w:p w14:paraId="0BAC378C" w14:textId="77777777" w:rsidR="00B92FDE" w:rsidRPr="00B92FDE" w:rsidRDefault="00B92FDE" w:rsidP="00B92FDE">
      <w:pPr>
        <w:pStyle w:val="Saavutettavaleipteksti"/>
        <w:rPr>
          <w:lang w:val="en-US"/>
        </w:rPr>
      </w:pPr>
    </w:p>
    <w:p w14:paraId="68DBBAF1" w14:textId="25C6E538" w:rsidR="00B92FDE" w:rsidRPr="00B92FDE" w:rsidRDefault="00B92FDE" w:rsidP="00B92FDE">
      <w:pPr>
        <w:pStyle w:val="Saavutettavaleipteksti"/>
        <w:rPr>
          <w:lang w:val="en-US"/>
        </w:rPr>
      </w:pPr>
      <w:r w:rsidRPr="00B92FDE">
        <w:rPr>
          <w:lang w:val="en-US"/>
        </w:rPr>
        <w:t xml:space="preserve">The Biobank </w:t>
      </w:r>
      <w:r w:rsidRPr="00B92FDE">
        <w:rPr>
          <w:lang w:val="en-US"/>
        </w:rPr>
        <w:t>has prepared an Excel</w:t>
      </w:r>
      <w:r w:rsidR="006329FE">
        <w:rPr>
          <w:lang w:val="en-US"/>
        </w:rPr>
        <w:t xml:space="preserve"> </w:t>
      </w:r>
      <w:r w:rsidRPr="00B92FDE">
        <w:rPr>
          <w:lang w:val="en-US"/>
        </w:rPr>
        <w:t>-spreadsheet for the generation of Datamatrix</w:t>
      </w:r>
      <w:r w:rsidR="006329FE">
        <w:rPr>
          <w:lang w:val="en-US"/>
        </w:rPr>
        <w:t xml:space="preserve"> </w:t>
      </w:r>
      <w:r w:rsidRPr="00B92FDE">
        <w:rPr>
          <w:lang w:val="en-US"/>
        </w:rPr>
        <w:t xml:space="preserve">-codes and </w:t>
      </w:r>
      <w:r w:rsidR="006329FE">
        <w:rPr>
          <w:lang w:val="en-US"/>
        </w:rPr>
        <w:t xml:space="preserve">for </w:t>
      </w:r>
      <w:r w:rsidRPr="00B92FDE">
        <w:rPr>
          <w:lang w:val="en-US"/>
        </w:rPr>
        <w:t xml:space="preserve">printing </w:t>
      </w:r>
      <w:r w:rsidR="00C67D67">
        <w:rPr>
          <w:lang w:val="en-US"/>
        </w:rPr>
        <w:t>label</w:t>
      </w:r>
      <w:r w:rsidRPr="00B92FDE">
        <w:rPr>
          <w:lang w:val="en-US"/>
        </w:rPr>
        <w:t xml:space="preserve">s for the slides. </w:t>
      </w:r>
      <w:r w:rsidR="00C67D67">
        <w:rPr>
          <w:lang w:val="en-US"/>
        </w:rPr>
        <w:t>The b</w:t>
      </w:r>
      <w:r w:rsidR="005839DB">
        <w:rPr>
          <w:lang w:val="en-US"/>
        </w:rPr>
        <w:t xml:space="preserve">iobank personnel will print the </w:t>
      </w:r>
      <w:r w:rsidR="00C67D67">
        <w:rPr>
          <w:lang w:val="en-US"/>
        </w:rPr>
        <w:t>label</w:t>
      </w:r>
      <w:r w:rsidR="005839DB">
        <w:rPr>
          <w:lang w:val="en-US"/>
        </w:rPr>
        <w:t xml:space="preserve">s. </w:t>
      </w:r>
      <w:r w:rsidRPr="00B92FDE">
        <w:rPr>
          <w:b/>
          <w:lang w:val="en-US"/>
        </w:rPr>
        <w:t xml:space="preserve">The </w:t>
      </w:r>
      <w:r w:rsidR="006329FE">
        <w:rPr>
          <w:b/>
          <w:lang w:val="en-US"/>
        </w:rPr>
        <w:t>‘Biobank excel sheet for scanner’ -</w:t>
      </w:r>
      <w:r w:rsidRPr="00B92FDE">
        <w:rPr>
          <w:b/>
          <w:lang w:val="en-US"/>
        </w:rPr>
        <w:t>spreadsheet can be found in biobank webpages</w:t>
      </w:r>
      <w:r w:rsidR="006329FE">
        <w:rPr>
          <w:b/>
          <w:lang w:val="en-US"/>
        </w:rPr>
        <w:t>:</w:t>
      </w:r>
      <w:r w:rsidRPr="00B92FDE">
        <w:rPr>
          <w:lang w:val="en-US"/>
        </w:rPr>
        <w:t xml:space="preserve"> </w:t>
      </w:r>
      <w:hyperlink r:id="rId9" w:history="1">
        <w:r w:rsidR="00C67D67" w:rsidRPr="00547E7C">
          <w:rPr>
            <w:rStyle w:val="Hyperlinkki"/>
            <w:lang w:val="en-US"/>
          </w:rPr>
          <w:t>For researchers - Biopankki Borealis (oys.fi)</w:t>
        </w:r>
      </w:hyperlink>
      <w:r w:rsidR="00C67D67">
        <w:rPr>
          <w:lang w:val="en-US"/>
        </w:rPr>
        <w:t xml:space="preserve"> </w:t>
      </w:r>
    </w:p>
    <w:p w14:paraId="509F9B86" w14:textId="77777777" w:rsidR="00B92FDE" w:rsidRPr="00B92FDE" w:rsidRDefault="00B92FDE" w:rsidP="00B92FDE">
      <w:pPr>
        <w:pStyle w:val="Saavutettavaleipteksti"/>
        <w:rPr>
          <w:lang w:val="en-US"/>
        </w:rPr>
      </w:pPr>
    </w:p>
    <w:p w14:paraId="161E33B5" w14:textId="45443253" w:rsidR="00B92FDE" w:rsidRPr="00B92FDE" w:rsidRDefault="00B92FDE" w:rsidP="00B92FDE">
      <w:pPr>
        <w:pStyle w:val="Saavutettavaleipteksti"/>
        <w:rPr>
          <w:lang w:val="en-US"/>
        </w:rPr>
      </w:pPr>
      <w:r w:rsidRPr="00B92FDE">
        <w:rPr>
          <w:lang w:val="en-US"/>
        </w:rPr>
        <w:t xml:space="preserve">The </w:t>
      </w:r>
      <w:r w:rsidRPr="00B92FDE">
        <w:rPr>
          <w:lang w:val="en-US"/>
        </w:rPr>
        <w:t xml:space="preserve">Biobank will fill </w:t>
      </w:r>
      <w:r w:rsidR="00A72F1D">
        <w:rPr>
          <w:lang w:val="en-US"/>
        </w:rPr>
        <w:t xml:space="preserve">in </w:t>
      </w:r>
      <w:r w:rsidRPr="00B92FDE">
        <w:rPr>
          <w:lang w:val="en-US"/>
        </w:rPr>
        <w:t>pink columns (biobank number and Datamatrix -code) and the researchers will fill</w:t>
      </w:r>
      <w:r w:rsidR="00A72F1D">
        <w:rPr>
          <w:lang w:val="en-US"/>
        </w:rPr>
        <w:t xml:space="preserve"> in</w:t>
      </w:r>
      <w:r w:rsidRPr="00B92FDE">
        <w:rPr>
          <w:lang w:val="en-US"/>
        </w:rPr>
        <w:t xml:space="preserve"> the blue columns. This information includes</w:t>
      </w:r>
    </w:p>
    <w:p w14:paraId="1FB259EF" w14:textId="77777777" w:rsidR="00B92FDE" w:rsidRPr="00B92FDE" w:rsidRDefault="00B92FDE" w:rsidP="00A72F1D">
      <w:pPr>
        <w:pStyle w:val="Saavutettavaleipteksti"/>
        <w:numPr>
          <w:ilvl w:val="0"/>
          <w:numId w:val="37"/>
        </w:numPr>
        <w:rPr>
          <w:lang w:val="en-US"/>
        </w:rPr>
      </w:pPr>
      <w:r w:rsidRPr="00B92FDE">
        <w:rPr>
          <w:lang w:val="en-US"/>
        </w:rPr>
        <w:t>organization (OY, OYS etc.)</w:t>
      </w:r>
    </w:p>
    <w:p w14:paraId="1830DBA0" w14:textId="0BED42E7" w:rsidR="00B92FDE" w:rsidRPr="00B92FDE" w:rsidRDefault="00B92FDE" w:rsidP="00A72F1D">
      <w:pPr>
        <w:pStyle w:val="Saavutettavaleipteksti"/>
        <w:numPr>
          <w:ilvl w:val="0"/>
          <w:numId w:val="37"/>
        </w:numPr>
        <w:rPr>
          <w:lang w:val="en-US"/>
        </w:rPr>
      </w:pPr>
      <w:r w:rsidRPr="00B92FDE">
        <w:rPr>
          <w:lang w:val="en-US"/>
        </w:rPr>
        <w:t>group identifiers (</w:t>
      </w:r>
      <w:r w:rsidR="00A72F1D">
        <w:rPr>
          <w:lang w:val="en-US"/>
        </w:rPr>
        <w:t xml:space="preserve">e.g. </w:t>
      </w:r>
      <w:r w:rsidRPr="00B92FDE">
        <w:rPr>
          <w:lang w:val="en-US"/>
        </w:rPr>
        <w:t>initials of the research group leader)</w:t>
      </w:r>
    </w:p>
    <w:p w14:paraId="25664CA3" w14:textId="77777777" w:rsidR="00B92FDE" w:rsidRPr="00B92FDE" w:rsidRDefault="00B92FDE" w:rsidP="00A72F1D">
      <w:pPr>
        <w:pStyle w:val="Saavutettavaleipteksti"/>
        <w:numPr>
          <w:ilvl w:val="0"/>
          <w:numId w:val="37"/>
        </w:numPr>
        <w:rPr>
          <w:lang w:val="en-US"/>
        </w:rPr>
      </w:pPr>
      <w:r w:rsidRPr="00B92FDE">
        <w:rPr>
          <w:lang w:val="en-US"/>
        </w:rPr>
        <w:t>slide ID (the identifier of the slide)</w:t>
      </w:r>
    </w:p>
    <w:p w14:paraId="6096D5F1" w14:textId="77777777" w:rsidR="00B92FDE" w:rsidRPr="00B92FDE" w:rsidRDefault="00B92FDE" w:rsidP="00A72F1D">
      <w:pPr>
        <w:pStyle w:val="Saavutettavaleipteksti"/>
        <w:numPr>
          <w:ilvl w:val="0"/>
          <w:numId w:val="37"/>
        </w:numPr>
        <w:rPr>
          <w:lang w:val="en-US"/>
        </w:rPr>
      </w:pPr>
      <w:r w:rsidRPr="00B92FDE">
        <w:rPr>
          <w:lang w:val="en-US"/>
        </w:rPr>
        <w:t>magnification (5X, 20X, 40X)</w:t>
      </w:r>
    </w:p>
    <w:p w14:paraId="159A5865" w14:textId="77777777" w:rsidR="00B92FDE" w:rsidRPr="00B92FDE" w:rsidRDefault="00B92FDE" w:rsidP="00A72F1D">
      <w:pPr>
        <w:pStyle w:val="Saavutettavaleipteksti"/>
        <w:numPr>
          <w:ilvl w:val="0"/>
          <w:numId w:val="37"/>
        </w:numPr>
        <w:rPr>
          <w:lang w:val="en-US"/>
        </w:rPr>
      </w:pPr>
      <w:r w:rsidRPr="00B92FDE">
        <w:rPr>
          <w:lang w:val="en-US"/>
        </w:rPr>
        <w:t xml:space="preserve">staining (e.g. HE, CD34) </w:t>
      </w:r>
    </w:p>
    <w:p w14:paraId="5D3DC600" w14:textId="77777777" w:rsidR="00B92FDE" w:rsidRPr="00B92FDE" w:rsidRDefault="00B92FDE" w:rsidP="00A72F1D">
      <w:pPr>
        <w:pStyle w:val="Saavutettavaleipteksti"/>
        <w:numPr>
          <w:ilvl w:val="0"/>
          <w:numId w:val="37"/>
        </w:numPr>
        <w:rPr>
          <w:lang w:val="en-US"/>
        </w:rPr>
      </w:pPr>
      <w:r w:rsidRPr="00B92FDE">
        <w:rPr>
          <w:lang w:val="en-US"/>
        </w:rPr>
        <w:t>date</w:t>
      </w:r>
    </w:p>
    <w:p w14:paraId="25E1C764" w14:textId="644B72F1" w:rsidR="00B92FDE" w:rsidRDefault="00B92FDE" w:rsidP="00A72F1D">
      <w:pPr>
        <w:pStyle w:val="Saavutettavaleipteksti"/>
        <w:numPr>
          <w:ilvl w:val="0"/>
          <w:numId w:val="37"/>
        </w:numPr>
        <w:rPr>
          <w:lang w:val="en-US"/>
        </w:rPr>
      </w:pPr>
      <w:r w:rsidRPr="00822EC5">
        <w:rPr>
          <w:lang w:val="en-US"/>
        </w:rPr>
        <w:t>The e</w:t>
      </w:r>
      <w:r w:rsidRPr="00B92FDE">
        <w:rPr>
          <w:lang w:val="en-US"/>
        </w:rPr>
        <w:t xml:space="preserve">xcel sheet can also be used for </w:t>
      </w:r>
      <w:r w:rsidR="00D511BB">
        <w:rPr>
          <w:lang w:val="en-US"/>
        </w:rPr>
        <w:t xml:space="preserve">invoicing </w:t>
      </w:r>
      <w:r w:rsidRPr="00B92FDE">
        <w:rPr>
          <w:lang w:val="en-US"/>
        </w:rPr>
        <w:t>details, e.g. project number</w:t>
      </w:r>
    </w:p>
    <w:p w14:paraId="72032F2A" w14:textId="77777777" w:rsidR="005839DB" w:rsidRPr="00B92FDE" w:rsidRDefault="005839DB" w:rsidP="00184D67">
      <w:pPr>
        <w:pStyle w:val="Saavutettavaleipteksti"/>
        <w:ind w:left="1287"/>
        <w:rPr>
          <w:lang w:val="en-US"/>
        </w:rPr>
      </w:pPr>
    </w:p>
    <w:p w14:paraId="61AB158D" w14:textId="71B0EBF8" w:rsidR="00B92FDE" w:rsidRPr="00B92FDE" w:rsidRDefault="00B92FDE" w:rsidP="00B92FDE">
      <w:pPr>
        <w:pStyle w:val="Saavutettavaleipteksti"/>
        <w:rPr>
          <w:lang w:val="en-US"/>
        </w:rPr>
      </w:pPr>
      <w:r w:rsidRPr="00B92FDE">
        <w:rPr>
          <w:b/>
          <w:lang w:val="en-US"/>
        </w:rPr>
        <w:t>PLEASE NOTE: due to data protection reasons, the hospital sample numbers (e.g. OB-xxx) cannot be used as slide IDs, if the slides will be stored in the university NAS</w:t>
      </w:r>
      <w:r w:rsidR="00A72F1D">
        <w:rPr>
          <w:b/>
          <w:lang w:val="en-US"/>
        </w:rPr>
        <w:t xml:space="preserve"> </w:t>
      </w:r>
      <w:r w:rsidRPr="00B92FDE">
        <w:rPr>
          <w:b/>
          <w:lang w:val="en-US"/>
        </w:rPr>
        <w:t>-storage</w:t>
      </w:r>
      <w:r w:rsidR="00A72F1D">
        <w:rPr>
          <w:b/>
          <w:lang w:val="en-US"/>
        </w:rPr>
        <w:t xml:space="preserve"> (please see p. 2)</w:t>
      </w:r>
      <w:r w:rsidRPr="00B92FDE">
        <w:rPr>
          <w:b/>
          <w:lang w:val="en-US"/>
        </w:rPr>
        <w:t>.</w:t>
      </w:r>
      <w:r w:rsidRPr="00B92FDE">
        <w:rPr>
          <w:lang w:val="en-US"/>
        </w:rPr>
        <w:t xml:space="preserve"> Instead</w:t>
      </w:r>
      <w:r w:rsidR="00A72F1D">
        <w:rPr>
          <w:lang w:val="en-US"/>
        </w:rPr>
        <w:t>,</w:t>
      </w:r>
      <w:r w:rsidRPr="00B92FDE">
        <w:rPr>
          <w:lang w:val="en-US"/>
        </w:rPr>
        <w:t xml:space="preserve"> identify the slides with e.g. </w:t>
      </w:r>
      <w:r w:rsidR="00A72F1D">
        <w:rPr>
          <w:lang w:val="en-US"/>
        </w:rPr>
        <w:t>consecutive numbers</w:t>
      </w:r>
      <w:r w:rsidRPr="00B92FDE">
        <w:rPr>
          <w:lang w:val="en-US"/>
        </w:rPr>
        <w:t>.</w:t>
      </w:r>
    </w:p>
    <w:p w14:paraId="2E213996" w14:textId="77777777" w:rsidR="00B92FDE" w:rsidRPr="00B92FDE" w:rsidRDefault="00B92FDE" w:rsidP="00B92FDE">
      <w:pPr>
        <w:pStyle w:val="Saavutettavaleipteksti"/>
      </w:pPr>
      <w:r w:rsidRPr="00B92FDE">
        <w:rPr>
          <w:noProof/>
          <w:lang w:eastAsia="fi-FI"/>
        </w:rPr>
        <w:lastRenderedPageBreak/>
        <w:drawing>
          <wp:inline distT="0" distB="0" distL="0" distR="0" wp14:anchorId="3F7D0689" wp14:editId="5A1E1E2D">
            <wp:extent cx="5952620" cy="23812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809" cy="24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AEA29" w14:textId="77777777" w:rsidR="00B92FDE" w:rsidRPr="00B92FDE" w:rsidRDefault="00B92FDE" w:rsidP="00B92FDE">
      <w:pPr>
        <w:pStyle w:val="Saavutettavaleipteksti"/>
        <w:rPr>
          <w:b/>
          <w:lang w:val="en-US"/>
        </w:rPr>
      </w:pPr>
    </w:p>
    <w:p w14:paraId="76E60959" w14:textId="69A1F72C" w:rsidR="00B92FDE" w:rsidRPr="00B92FDE" w:rsidRDefault="00B92FDE" w:rsidP="00B92FDE">
      <w:pPr>
        <w:pStyle w:val="Saavutettavaleipteksti"/>
        <w:rPr>
          <w:lang w:val="en-US"/>
        </w:rPr>
      </w:pPr>
      <w:r w:rsidRPr="00B92FDE">
        <w:rPr>
          <w:b/>
          <w:lang w:val="en-US"/>
        </w:rPr>
        <w:t xml:space="preserve">Please note that spaces, commas, periods, colons, semicolons, backslashes or other </w:t>
      </w:r>
      <w:r w:rsidRPr="00B92FDE">
        <w:rPr>
          <w:b/>
          <w:lang w:val="en-US"/>
        </w:rPr>
        <w:t>special characters are not allowed; only letters and numbers can be used. Do not delete</w:t>
      </w:r>
      <w:r w:rsidR="006371F9">
        <w:rPr>
          <w:b/>
          <w:lang w:val="en-US"/>
        </w:rPr>
        <w:t xml:space="preserve"> the three first</w:t>
      </w:r>
      <w:r w:rsidRPr="00B92FDE">
        <w:rPr>
          <w:b/>
          <w:lang w:val="en-US"/>
        </w:rPr>
        <w:t xml:space="preserve"> prefilled rows.</w:t>
      </w:r>
    </w:p>
    <w:p w14:paraId="72018F18" w14:textId="7F517F17" w:rsidR="00B92FDE" w:rsidRDefault="00B92FDE" w:rsidP="00B92FDE">
      <w:pPr>
        <w:pStyle w:val="Saavutettavaleipteksti"/>
        <w:rPr>
          <w:lang w:val="en-US"/>
        </w:rPr>
      </w:pPr>
    </w:p>
    <w:p w14:paraId="748589A4" w14:textId="275421D1" w:rsidR="005839DB" w:rsidRPr="00184D67" w:rsidRDefault="005839DB" w:rsidP="00B92FDE">
      <w:pPr>
        <w:pStyle w:val="Saavutettavaleipteksti"/>
        <w:rPr>
          <w:b/>
          <w:lang w:val="en-US"/>
        </w:rPr>
      </w:pPr>
      <w:r w:rsidRPr="00184D67">
        <w:rPr>
          <w:b/>
          <w:lang w:val="en-US"/>
        </w:rPr>
        <w:t>Please note that individual slides under same sample number h</w:t>
      </w:r>
      <w:r w:rsidRPr="005839DB">
        <w:rPr>
          <w:b/>
          <w:lang w:val="en-US"/>
        </w:rPr>
        <w:t xml:space="preserve">ave to </w:t>
      </w:r>
      <w:r w:rsidR="00D511BB">
        <w:rPr>
          <w:b/>
          <w:lang w:val="en-US"/>
        </w:rPr>
        <w:t>be filled</w:t>
      </w:r>
      <w:r w:rsidRPr="005839DB">
        <w:rPr>
          <w:b/>
          <w:lang w:val="en-US"/>
        </w:rPr>
        <w:t xml:space="preserve"> into the table </w:t>
      </w:r>
      <w:r>
        <w:rPr>
          <w:b/>
          <w:lang w:val="en-US"/>
        </w:rPr>
        <w:t>on separate</w:t>
      </w:r>
      <w:r w:rsidRPr="005839DB">
        <w:rPr>
          <w:b/>
          <w:lang w:val="en-US"/>
        </w:rPr>
        <w:t xml:space="preserve"> </w:t>
      </w:r>
      <w:r w:rsidR="00D511BB">
        <w:rPr>
          <w:b/>
          <w:lang w:val="en-US"/>
        </w:rPr>
        <w:t>row</w:t>
      </w:r>
      <w:r w:rsidRPr="00184D67">
        <w:rPr>
          <w:b/>
          <w:lang w:val="en-US"/>
        </w:rPr>
        <w:t>s</w:t>
      </w:r>
      <w:r>
        <w:rPr>
          <w:b/>
          <w:lang w:val="en-US"/>
        </w:rPr>
        <w:t xml:space="preserve"> and</w:t>
      </w:r>
      <w:r w:rsidRPr="00184D67">
        <w:rPr>
          <w:b/>
          <w:lang w:val="en-US"/>
        </w:rPr>
        <w:t xml:space="preserve"> </w:t>
      </w:r>
      <w:r w:rsidR="007143DF">
        <w:rPr>
          <w:b/>
          <w:lang w:val="en-US"/>
        </w:rPr>
        <w:t>accompanied</w:t>
      </w:r>
      <w:r w:rsidR="00F448D7">
        <w:rPr>
          <w:b/>
          <w:lang w:val="en-US"/>
        </w:rPr>
        <w:t xml:space="preserve"> with </w:t>
      </w:r>
      <w:r w:rsidRPr="00184D67">
        <w:rPr>
          <w:b/>
          <w:lang w:val="en-US"/>
        </w:rPr>
        <w:t>all the required information.</w:t>
      </w:r>
    </w:p>
    <w:p w14:paraId="7C59DD36" w14:textId="77777777" w:rsidR="005839DB" w:rsidRPr="00B92FDE" w:rsidRDefault="005839DB" w:rsidP="00B92FDE">
      <w:pPr>
        <w:pStyle w:val="Saavutettavaleipteksti"/>
        <w:rPr>
          <w:lang w:val="en-US"/>
        </w:rPr>
      </w:pPr>
    </w:p>
    <w:p w14:paraId="40DB7DFC" w14:textId="50B3E727" w:rsidR="00B92FDE" w:rsidRPr="00B92FDE" w:rsidRDefault="00D511BB" w:rsidP="00B92FDE">
      <w:pPr>
        <w:pStyle w:val="Saavutettavaleipteksti"/>
        <w:rPr>
          <w:lang w:val="en-US"/>
        </w:rPr>
      </w:pPr>
      <w:r>
        <w:rPr>
          <w:b/>
          <w:lang w:val="en-US"/>
        </w:rPr>
        <w:t>Send t</w:t>
      </w:r>
      <w:r w:rsidR="00547E7C">
        <w:rPr>
          <w:b/>
          <w:lang w:val="en-US"/>
        </w:rPr>
        <w:t>he filled sheet</w:t>
      </w:r>
      <w:r w:rsidR="00B92FDE" w:rsidRPr="00B92FDE">
        <w:rPr>
          <w:b/>
          <w:lang w:val="en-US"/>
        </w:rPr>
        <w:t xml:space="preserve"> by email to </w:t>
      </w:r>
      <w:r>
        <w:rPr>
          <w:b/>
          <w:lang w:val="en-US"/>
        </w:rPr>
        <w:t xml:space="preserve">the </w:t>
      </w:r>
      <w:r w:rsidR="00B92FDE" w:rsidRPr="00B92FDE">
        <w:rPr>
          <w:b/>
          <w:lang w:val="en-US"/>
        </w:rPr>
        <w:t xml:space="preserve">Biobank </w:t>
      </w:r>
      <w:hyperlink r:id="rId11" w:history="1">
        <w:r w:rsidR="00B92FDE" w:rsidRPr="00F80B65">
          <w:rPr>
            <w:rStyle w:val="Hyperlinkki"/>
            <w:b/>
            <w:lang w:val="en-US"/>
          </w:rPr>
          <w:t>biopankki@pohde.fi</w:t>
        </w:r>
      </w:hyperlink>
      <w:r w:rsidR="00B92FDE" w:rsidRPr="00B92FDE">
        <w:rPr>
          <w:lang w:val="en-US"/>
        </w:rPr>
        <w:t>. The stick</w:t>
      </w:r>
      <w:r>
        <w:rPr>
          <w:lang w:val="en-US"/>
        </w:rPr>
        <w:t>y label</w:t>
      </w:r>
      <w:r w:rsidR="00B92FDE" w:rsidRPr="00B92FDE">
        <w:rPr>
          <w:lang w:val="en-US"/>
        </w:rPr>
        <w:t>s can be picked up at the Biobank locker, which is situated at the department of pathology (Aapistie 5B), 3</w:t>
      </w:r>
      <w:r w:rsidR="00B92FDE" w:rsidRPr="00B92FDE">
        <w:rPr>
          <w:vertAlign w:val="superscript"/>
          <w:lang w:val="en-US"/>
        </w:rPr>
        <w:t>rd</w:t>
      </w:r>
      <w:r w:rsidR="00B92FDE" w:rsidRPr="00B92FDE">
        <w:rPr>
          <w:lang w:val="en-US"/>
        </w:rPr>
        <w:t xml:space="preserve"> floor</w:t>
      </w:r>
      <w:r w:rsidR="00D74F12">
        <w:rPr>
          <w:lang w:val="en-US"/>
        </w:rPr>
        <w:t xml:space="preserve">. </w:t>
      </w:r>
      <w:r>
        <w:rPr>
          <w:lang w:val="en-US"/>
        </w:rPr>
        <w:t>By</w:t>
      </w:r>
      <w:r w:rsidR="00D74F12">
        <w:rPr>
          <w:lang w:val="en-US"/>
        </w:rPr>
        <w:t xml:space="preserve"> the spiral staircase</w:t>
      </w:r>
      <w:r w:rsidR="00547E7C">
        <w:rPr>
          <w:lang w:val="en-US"/>
        </w:rPr>
        <w:t>,</w:t>
      </w:r>
      <w:r w:rsidR="00D74F12">
        <w:rPr>
          <w:lang w:val="en-US"/>
        </w:rPr>
        <w:t xml:space="preserve"> you will find the locker behind the glass door with </w:t>
      </w:r>
      <w:r w:rsidR="007C2014">
        <w:rPr>
          <w:lang w:val="en-US"/>
        </w:rPr>
        <w:t>‘</w:t>
      </w:r>
      <w:r w:rsidR="00D74F12">
        <w:rPr>
          <w:lang w:val="en-US"/>
        </w:rPr>
        <w:t>B</w:t>
      </w:r>
      <w:r w:rsidR="007C2014">
        <w:rPr>
          <w:lang w:val="en-US"/>
        </w:rPr>
        <w:t>i</w:t>
      </w:r>
      <w:r w:rsidR="00D74F12">
        <w:rPr>
          <w:lang w:val="en-US"/>
        </w:rPr>
        <w:t>obank</w:t>
      </w:r>
      <w:r w:rsidR="007C2014">
        <w:rPr>
          <w:lang w:val="en-US"/>
        </w:rPr>
        <w:t>ki</w:t>
      </w:r>
      <w:r w:rsidR="00B92FDE" w:rsidRPr="00B92FDE">
        <w:rPr>
          <w:lang w:val="en-US"/>
        </w:rPr>
        <w:t xml:space="preserve"> Borealis</w:t>
      </w:r>
      <w:r w:rsidR="007C2014">
        <w:rPr>
          <w:lang w:val="en-US"/>
        </w:rPr>
        <w:t>’</w:t>
      </w:r>
      <w:r w:rsidR="00D74F12">
        <w:rPr>
          <w:lang w:val="en-US"/>
        </w:rPr>
        <w:t xml:space="preserve"> </w:t>
      </w:r>
      <w:r w:rsidR="00B92FDE" w:rsidRPr="00B92FDE">
        <w:rPr>
          <w:lang w:val="en-US"/>
        </w:rPr>
        <w:t xml:space="preserve">-sign. </w:t>
      </w:r>
    </w:p>
    <w:p w14:paraId="36CD1F83" w14:textId="122927CC" w:rsidR="008356A7" w:rsidRPr="00B92FDE" w:rsidRDefault="008356A7" w:rsidP="00B57DDF">
      <w:pPr>
        <w:pStyle w:val="Saavutettavaleipteksti"/>
        <w:rPr>
          <w:lang w:val="en-US"/>
        </w:rPr>
      </w:pPr>
    </w:p>
    <w:p w14:paraId="47DB169A" w14:textId="12703AF3" w:rsidR="0084502C" w:rsidRPr="00180AFE" w:rsidRDefault="00E710D4" w:rsidP="0084502C">
      <w:pPr>
        <w:pStyle w:val="Otsikko3"/>
        <w:ind w:left="567"/>
        <w:rPr>
          <w:lang w:val="en-US"/>
        </w:rPr>
      </w:pP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3FE9416" wp14:editId="7BDC28C9">
                <wp:simplePos x="0" y="0"/>
                <wp:positionH relativeFrom="column">
                  <wp:posOffset>4207510</wp:posOffset>
                </wp:positionH>
                <wp:positionV relativeFrom="paragraph">
                  <wp:posOffset>493090</wp:posOffset>
                </wp:positionV>
                <wp:extent cx="859688" cy="1311630"/>
                <wp:effectExtent l="0" t="0" r="36195" b="22225"/>
                <wp:wrapNone/>
                <wp:docPr id="3" name="Ryhmä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9688" cy="1311630"/>
                          <a:chOff x="0" y="0"/>
                          <a:chExt cx="859688" cy="1311630"/>
                        </a:xfrm>
                      </wpg:grpSpPr>
                      <wps:wsp>
                        <wps:cNvPr id="9" name="Saman puolen kulmista pyöristetty suorakulmio 9"/>
                        <wps:cNvSpPr/>
                        <wps:spPr>
                          <a:xfrm>
                            <a:off x="307238" y="0"/>
                            <a:ext cx="552450" cy="390525"/>
                          </a:xfrm>
                          <a:prstGeom prst="round2Same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uorakulmio 10"/>
                        <wps:cNvSpPr/>
                        <wps:spPr>
                          <a:xfrm>
                            <a:off x="307238" y="387705"/>
                            <a:ext cx="552450" cy="92392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4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uorakulmio 11"/>
                        <wps:cNvSpPr/>
                        <wps:spPr>
                          <a:xfrm>
                            <a:off x="614477" y="65836"/>
                            <a:ext cx="190500" cy="1238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131361" w14:textId="77777777" w:rsidR="0084502C" w:rsidRPr="005C3CC4" w:rsidRDefault="0084502C" w:rsidP="0084502C">
                              <w:pPr>
                                <w:jc w:val="center"/>
                                <w:rPr>
                                  <w:color w:val="auto"/>
                                  <w:sz w:val="16"/>
                                  <w:szCs w:val="1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auto"/>
                                  <w:sz w:val="16"/>
                                  <w:szCs w:val="1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qrqr</w:t>
                              </w:r>
                              <w:r w:rsidRPr="005C3CC4">
                                <w:rPr>
                                  <w:color w:val="auto"/>
                                  <w:sz w:val="16"/>
                                  <w:szCs w:val="1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QR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uora nuoliyhdysviiva 12"/>
                        <wps:cNvCnPr/>
                        <wps:spPr>
                          <a:xfrm flipV="1">
                            <a:off x="0" y="190195"/>
                            <a:ext cx="514350" cy="14287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FE9416" id="Ryhmä 3" o:spid="_x0000_s1026" style="position:absolute;left:0;text-align:left;margin-left:331.3pt;margin-top:38.85pt;width:67.7pt;height:103.3pt;z-index:251670528" coordsize="8596,1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">
                <v:shape id="Saman puolen kulmista pyöristetty suorakulmio 9" o:spid="_x0000_s1027" style="position:absolute;left:3072;width:5524;height:3905;visibility:visible;mso-wrap-style:square;v-text-anchor:middle" coordsize="55245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" path="m65089,l487361,v35948,,65089,29141,65089,65089l552450,390525r,l,390525r,l,65089c,29141,29141,,65089,xe" filled="f" strokecolor="#06175e [3213]" strokeweight="1pt">
                  <v:stroke joinstyle="miter"/>
                  <v:path arrowok="t" o:connecttype="custom" o:connectlocs="65089,0;487361,0;552450,65089;552450,390525;552450,390525;0,390525;0,390525;0,65089;65089,0" o:connectangles="0,0,0,0,0,0,0,0,0"/>
                </v:shape>
                <v:rect id="Suorakulmio 10" o:spid="_x0000_s1028" style="position:absolute;left:3072;top:3877;width:5524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" fillcolor="#889dda [2132]" strokecolor="#06175e [3213]" strokeweight="1pt">
                  <v:fill color2="#d5ddf2 [756]" colors="0 #97a6ed;35389f #c0c8f2;1 #e0e4f8" focus="100%" type="gradient">
                    <o:fill v:ext="view" type="gradientUnscaled"/>
                  </v:fill>
                </v:rect>
                <v:rect id="Suorakulmio 11" o:spid="_x0000_s1029" style="position:absolute;left:6144;top:658;width:1905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" fillcolor="#06175e [3213]" stroked="f" strokeweight="1pt">
                  <v:shadow on="t" color="black" opacity="20971f" offset="0,2.2pt"/>
                  <v:textbox>
                    <w:txbxContent>
                      <w:p w14:paraId="05131361" w14:textId="77777777" w:rsidR="0084502C" w:rsidRPr="005C3CC4" w:rsidRDefault="0084502C" w:rsidP="0084502C">
                        <w:pPr>
                          <w:jc w:val="center"/>
                          <w:rPr>
                            <w:color w:val="auto"/>
                            <w:sz w:val="16"/>
                            <w:szCs w:val="1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color w:val="auto"/>
                            <w:sz w:val="16"/>
                            <w:szCs w:val="1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qrqr</w:t>
                        </w:r>
                        <w:r w:rsidRPr="005C3CC4">
                          <w:rPr>
                            <w:color w:val="auto"/>
                            <w:sz w:val="16"/>
                            <w:szCs w:val="1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QR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uora nuoliyhdysviiva 12" o:spid="_x0000_s1030" type="#_x0000_t32" style="position:absolute;top:1901;width:5143;height:14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" strokecolor="#06175e [3213]" strokeweight="1.25pt">
                  <v:stroke endarrow="open" joinstyle="miter"/>
                </v:shape>
              </v:group>
            </w:pict>
          </mc:Fallback>
        </mc:AlternateContent>
      </w:r>
      <w:r w:rsidR="0084502C" w:rsidRPr="00180AFE">
        <w:rPr>
          <w:lang w:val="en-US"/>
        </w:rPr>
        <w:t xml:space="preserve">How </w:t>
      </w:r>
      <w:r w:rsidR="0084502C" w:rsidRPr="00180AFE">
        <w:rPr>
          <w:lang w:val="en-US"/>
        </w:rPr>
        <w:t xml:space="preserve">to </w:t>
      </w:r>
      <w:r w:rsidR="00D74F12">
        <w:rPr>
          <w:lang w:val="en-US"/>
        </w:rPr>
        <w:t>place</w:t>
      </w:r>
      <w:r w:rsidR="0084502C" w:rsidRPr="00180AFE">
        <w:rPr>
          <w:lang w:val="en-US"/>
        </w:rPr>
        <w:t xml:space="preserve">  stickers on the slides?</w:t>
      </w:r>
    </w:p>
    <w:p w14:paraId="340612B1" w14:textId="63021C7B" w:rsidR="0084502C" w:rsidRDefault="0084502C" w:rsidP="007C2014">
      <w:pPr>
        <w:pStyle w:val="Saavutettavaleipteksti"/>
        <w:tabs>
          <w:tab w:val="clear" w:pos="2268"/>
        </w:tabs>
        <w:ind w:right="2997"/>
        <w:rPr>
          <w:lang w:val="en-US"/>
        </w:rPr>
      </w:pPr>
      <w:r>
        <w:rPr>
          <w:lang w:val="en-US"/>
        </w:rPr>
        <w:t>Orient the stick</w:t>
      </w:r>
      <w:r w:rsidR="00D511BB">
        <w:rPr>
          <w:lang w:val="en-US"/>
        </w:rPr>
        <w:t>y label</w:t>
      </w:r>
      <w:r>
        <w:rPr>
          <w:lang w:val="en-US"/>
        </w:rPr>
        <w:t xml:space="preserve"> in a way</w:t>
      </w:r>
      <w:r w:rsidRPr="00180AFE">
        <w:rPr>
          <w:lang w:val="en-US"/>
        </w:rPr>
        <w:t xml:space="preserve"> that the Datamatrix</w:t>
      </w:r>
      <w:r w:rsidR="00D74F12">
        <w:rPr>
          <w:lang w:val="en-US"/>
        </w:rPr>
        <w:t xml:space="preserve"> </w:t>
      </w:r>
      <w:r w:rsidRPr="00180AFE">
        <w:rPr>
          <w:lang w:val="en-US"/>
        </w:rPr>
        <w:t>-code is located on the upper right corner. Check carefully that the information is correct and that the stickers and slides are paired correctly.</w:t>
      </w:r>
      <w:r w:rsidR="00E710D4">
        <w:rPr>
          <w:lang w:val="en-US"/>
        </w:rPr>
        <w:t xml:space="preserve"> The researcher is responsible for removing the stick</w:t>
      </w:r>
      <w:r w:rsidR="00D511BB">
        <w:rPr>
          <w:lang w:val="en-US"/>
        </w:rPr>
        <w:t>y label</w:t>
      </w:r>
      <w:r w:rsidR="00E710D4">
        <w:rPr>
          <w:lang w:val="en-US"/>
        </w:rPr>
        <w:t>s from the slides</w:t>
      </w:r>
      <w:r w:rsidR="00D511BB">
        <w:rPr>
          <w:lang w:val="en-US"/>
        </w:rPr>
        <w:t xml:space="preserve"> after the scanning has been completed</w:t>
      </w:r>
      <w:r w:rsidR="00E710D4">
        <w:rPr>
          <w:lang w:val="en-US"/>
        </w:rPr>
        <w:t>.</w:t>
      </w:r>
    </w:p>
    <w:p w14:paraId="29F9C57F" w14:textId="77777777" w:rsidR="007C2014" w:rsidRPr="00180AFE" w:rsidRDefault="007C2014" w:rsidP="007C2014">
      <w:pPr>
        <w:pStyle w:val="Saavutettavaleipteksti"/>
        <w:tabs>
          <w:tab w:val="clear" w:pos="2268"/>
        </w:tabs>
        <w:ind w:right="2997"/>
        <w:rPr>
          <w:lang w:val="en-US"/>
        </w:rPr>
      </w:pPr>
    </w:p>
    <w:p w14:paraId="10F0ACCC" w14:textId="77777777" w:rsidR="0084502C" w:rsidRPr="00180AFE" w:rsidRDefault="0084502C" w:rsidP="009F7B72">
      <w:pPr>
        <w:pStyle w:val="Otsikko3"/>
        <w:ind w:left="567"/>
        <w:rPr>
          <w:lang w:val="en-US"/>
        </w:rPr>
      </w:pPr>
      <w:r>
        <w:rPr>
          <w:lang w:val="en-US"/>
        </w:rPr>
        <w:t>Where to drop-off and pick-</w:t>
      </w:r>
      <w:r w:rsidRPr="00180AFE">
        <w:rPr>
          <w:lang w:val="en-US"/>
        </w:rPr>
        <w:t>up the slides?</w:t>
      </w:r>
    </w:p>
    <w:p w14:paraId="2DA14C7A" w14:textId="29E804CC" w:rsidR="009F7B72" w:rsidRPr="009F7B72" w:rsidRDefault="009F7B72" w:rsidP="009F7B72">
      <w:pPr>
        <w:pStyle w:val="Saavutettavaleipteksti"/>
        <w:rPr>
          <w:lang w:val="en-US"/>
        </w:rPr>
      </w:pPr>
      <w:r w:rsidRPr="009F7B72">
        <w:rPr>
          <w:lang w:val="en-US"/>
        </w:rPr>
        <w:t xml:space="preserve">The scanner </w:t>
      </w:r>
      <w:r w:rsidRPr="009F7B72">
        <w:rPr>
          <w:lang w:val="en-US"/>
        </w:rPr>
        <w:t>is located in premises that are under access control system. The slides can be dropped off</w:t>
      </w:r>
      <w:r w:rsidR="00E710D4">
        <w:rPr>
          <w:lang w:val="en-US"/>
        </w:rPr>
        <w:t>,</w:t>
      </w:r>
      <w:r w:rsidRPr="009F7B72">
        <w:rPr>
          <w:lang w:val="en-US"/>
        </w:rPr>
        <w:t xml:space="preserve"> and when the scanning is completed</w:t>
      </w:r>
      <w:r w:rsidR="00E710D4">
        <w:rPr>
          <w:lang w:val="en-US"/>
        </w:rPr>
        <w:t>,</w:t>
      </w:r>
      <w:r w:rsidRPr="009F7B72">
        <w:rPr>
          <w:lang w:val="en-US"/>
        </w:rPr>
        <w:t xml:space="preserve"> picked up from the Biobank </w:t>
      </w:r>
      <w:r w:rsidR="007C2014">
        <w:rPr>
          <w:lang w:val="en-US"/>
        </w:rPr>
        <w:t>locker</w:t>
      </w:r>
      <w:r w:rsidRPr="009F7B72">
        <w:rPr>
          <w:lang w:val="en-US"/>
        </w:rPr>
        <w:t>, which is situated at the department of pathology 3</w:t>
      </w:r>
      <w:r w:rsidRPr="009F7B72">
        <w:rPr>
          <w:vertAlign w:val="superscript"/>
          <w:lang w:val="en-US"/>
        </w:rPr>
        <w:t>rd</w:t>
      </w:r>
      <w:r w:rsidRPr="009F7B72">
        <w:rPr>
          <w:lang w:val="en-US"/>
        </w:rPr>
        <w:t xml:space="preserve"> floor</w:t>
      </w:r>
      <w:r w:rsidR="007C2014">
        <w:rPr>
          <w:lang w:val="en-US"/>
        </w:rPr>
        <w:t>.</w:t>
      </w:r>
      <w:r w:rsidRPr="009F7B72">
        <w:rPr>
          <w:lang w:val="en-US"/>
        </w:rPr>
        <w:t xml:space="preserve"> </w:t>
      </w:r>
      <w:r w:rsidR="00D511BB">
        <w:rPr>
          <w:lang w:val="en-US"/>
        </w:rPr>
        <w:t>By</w:t>
      </w:r>
      <w:r w:rsidR="007C2014">
        <w:rPr>
          <w:lang w:val="en-US"/>
        </w:rPr>
        <w:t xml:space="preserve"> the spiral staircase you </w:t>
      </w:r>
      <w:r w:rsidR="00D511BB">
        <w:rPr>
          <w:lang w:val="en-US"/>
        </w:rPr>
        <w:t>can</w:t>
      </w:r>
      <w:r w:rsidR="007C2014">
        <w:rPr>
          <w:lang w:val="en-US"/>
        </w:rPr>
        <w:t xml:space="preserve"> find the locker behind the glass door with ‘Biobankki</w:t>
      </w:r>
      <w:r w:rsidR="007C2014" w:rsidRPr="00B92FDE">
        <w:rPr>
          <w:lang w:val="en-US"/>
        </w:rPr>
        <w:t xml:space="preserve"> Borealis</w:t>
      </w:r>
      <w:r w:rsidR="007C2014">
        <w:rPr>
          <w:lang w:val="en-US"/>
        </w:rPr>
        <w:t>’ -sign</w:t>
      </w:r>
      <w:r w:rsidRPr="009F7B72">
        <w:rPr>
          <w:lang w:val="en-US"/>
        </w:rPr>
        <w:t xml:space="preserve">. The door is unlocked during office hours. It is highly recommended that the slides are packed in boxes </w:t>
      </w:r>
      <w:r w:rsidR="002B1473">
        <w:rPr>
          <w:lang w:val="en-US"/>
        </w:rPr>
        <w:t>(</w:t>
      </w:r>
      <w:r w:rsidRPr="009F7B72">
        <w:rPr>
          <w:lang w:val="en-US"/>
        </w:rPr>
        <w:t>and not brought on cardboard trays</w:t>
      </w:r>
      <w:r w:rsidR="002B1473">
        <w:rPr>
          <w:lang w:val="en-US"/>
        </w:rPr>
        <w:t>)</w:t>
      </w:r>
      <w:r w:rsidRPr="009F7B72">
        <w:rPr>
          <w:lang w:val="en-US"/>
        </w:rPr>
        <w:t xml:space="preserve">. </w:t>
      </w:r>
      <w:r w:rsidR="002B1473">
        <w:rPr>
          <w:lang w:val="en-US"/>
        </w:rPr>
        <w:t>Also the name of the researcher and the date of drop-off should be marked clearly o</w:t>
      </w:r>
      <w:r w:rsidR="00547E7C">
        <w:rPr>
          <w:lang w:val="en-US"/>
        </w:rPr>
        <w:t>n the boxes.</w:t>
      </w:r>
      <w:r w:rsidR="00D511BB">
        <w:rPr>
          <w:lang w:val="en-US"/>
        </w:rPr>
        <w:t xml:space="preserve"> If</w:t>
      </w:r>
      <w:r w:rsidR="00547E7C">
        <w:rPr>
          <w:lang w:val="en-US"/>
        </w:rPr>
        <w:t xml:space="preserve"> </w:t>
      </w:r>
      <w:r w:rsidR="00D511BB">
        <w:rPr>
          <w:lang w:val="en-US"/>
        </w:rPr>
        <w:t xml:space="preserve">the </w:t>
      </w:r>
      <w:r w:rsidR="0087267A">
        <w:rPr>
          <w:lang w:val="en-US"/>
        </w:rPr>
        <w:t xml:space="preserve">researcher </w:t>
      </w:r>
      <w:r w:rsidR="00D511BB">
        <w:rPr>
          <w:lang w:val="en-US"/>
        </w:rPr>
        <w:t>prefer</w:t>
      </w:r>
      <w:r w:rsidR="00E710D4">
        <w:rPr>
          <w:lang w:val="en-US"/>
        </w:rPr>
        <w:t xml:space="preserve">s the scanned </w:t>
      </w:r>
      <w:r w:rsidR="00D511BB">
        <w:rPr>
          <w:lang w:val="en-US"/>
        </w:rPr>
        <w:t>image</w:t>
      </w:r>
      <w:r w:rsidR="00E710D4">
        <w:rPr>
          <w:lang w:val="en-US"/>
        </w:rPr>
        <w:t xml:space="preserve">s to be saved on </w:t>
      </w:r>
      <w:r w:rsidR="0087267A">
        <w:rPr>
          <w:lang w:val="en-US"/>
        </w:rPr>
        <w:t>an external hard drive</w:t>
      </w:r>
      <w:r w:rsidR="00E710D4">
        <w:rPr>
          <w:lang w:val="en-US"/>
        </w:rPr>
        <w:t xml:space="preserve">, he/she must bring a new </w:t>
      </w:r>
      <w:r w:rsidR="0087267A">
        <w:rPr>
          <w:lang w:val="en-US"/>
        </w:rPr>
        <w:t>hard drive</w:t>
      </w:r>
      <w:r w:rsidR="00E710D4">
        <w:rPr>
          <w:lang w:val="en-US"/>
        </w:rPr>
        <w:t xml:space="preserve"> to the biobank locker when </w:t>
      </w:r>
      <w:r w:rsidR="00E710D4">
        <w:rPr>
          <w:lang w:val="en-US"/>
        </w:rPr>
        <w:lastRenderedPageBreak/>
        <w:t xml:space="preserve">dropping off the slides. </w:t>
      </w:r>
      <w:r w:rsidRPr="009F7B72">
        <w:rPr>
          <w:lang w:val="en-US"/>
        </w:rPr>
        <w:t xml:space="preserve">The </w:t>
      </w:r>
      <w:r w:rsidR="00DB1D1B">
        <w:rPr>
          <w:lang w:val="en-US"/>
        </w:rPr>
        <w:t>researcher</w:t>
      </w:r>
      <w:r w:rsidRPr="009F7B72">
        <w:rPr>
          <w:lang w:val="en-US"/>
        </w:rPr>
        <w:t xml:space="preserve"> will </w:t>
      </w:r>
      <w:r w:rsidR="00DB1D1B">
        <w:rPr>
          <w:lang w:val="en-US"/>
        </w:rPr>
        <w:t xml:space="preserve">be </w:t>
      </w:r>
      <w:r w:rsidRPr="009F7B72">
        <w:rPr>
          <w:lang w:val="en-US"/>
        </w:rPr>
        <w:t>notif</w:t>
      </w:r>
      <w:r w:rsidR="00DB1D1B">
        <w:rPr>
          <w:lang w:val="en-US"/>
        </w:rPr>
        <w:t>ied</w:t>
      </w:r>
      <w:r w:rsidRPr="009F7B72">
        <w:rPr>
          <w:lang w:val="en-US"/>
        </w:rPr>
        <w:t xml:space="preserve"> by email when the scanning is completed.</w:t>
      </w:r>
    </w:p>
    <w:p w14:paraId="68F50733" w14:textId="77777777" w:rsidR="009F7B72" w:rsidRDefault="009F7B72" w:rsidP="009F7B72">
      <w:pPr>
        <w:pStyle w:val="Saavutettavaleipteksti"/>
        <w:rPr>
          <w:b/>
          <w:lang w:val="en-US"/>
        </w:rPr>
      </w:pPr>
    </w:p>
    <w:p w14:paraId="1FFFAA02" w14:textId="040E5AC3" w:rsidR="009F7B72" w:rsidRPr="009F7B72" w:rsidRDefault="00DB1D1B" w:rsidP="009F7B72">
      <w:pPr>
        <w:pStyle w:val="Otsikko3"/>
        <w:ind w:left="567"/>
        <w:rPr>
          <w:lang w:val="en-US"/>
        </w:rPr>
      </w:pPr>
      <w:r>
        <w:rPr>
          <w:lang w:val="en-US"/>
        </w:rPr>
        <w:t>Slide requirements</w:t>
      </w:r>
    </w:p>
    <w:p w14:paraId="2E29BF5B" w14:textId="22AD04AB" w:rsidR="009F7B72" w:rsidRPr="009F7B72" w:rsidRDefault="009F7B72" w:rsidP="009F7B72">
      <w:pPr>
        <w:pStyle w:val="Saavutettavaleipteksti"/>
        <w:rPr>
          <w:lang w:val="en-US"/>
        </w:rPr>
      </w:pPr>
      <w:r w:rsidRPr="009F7B72">
        <w:rPr>
          <w:lang w:val="en-US"/>
        </w:rPr>
        <w:t xml:space="preserve">The slides have </w:t>
      </w:r>
      <w:r w:rsidRPr="009F7B72">
        <w:rPr>
          <w:lang w:val="en-US"/>
        </w:rPr>
        <w:t>to fulfill certain quality criteria in order to</w:t>
      </w:r>
      <w:r w:rsidR="00DB1D1B">
        <w:rPr>
          <w:lang w:val="en-US"/>
        </w:rPr>
        <w:t xml:space="preserve"> save valuable storage space,</w:t>
      </w:r>
      <w:r w:rsidRPr="009F7B72">
        <w:rPr>
          <w:lang w:val="en-US"/>
        </w:rPr>
        <w:t xml:space="preserve"> avoid damage to the m</w:t>
      </w:r>
      <w:r w:rsidR="00DB1D1B">
        <w:rPr>
          <w:lang w:val="en-US"/>
        </w:rPr>
        <w:t>achinery and scanning failures.</w:t>
      </w:r>
    </w:p>
    <w:p w14:paraId="129EDB7B" w14:textId="77777777" w:rsidR="009F7B72" w:rsidRPr="009F7B72" w:rsidRDefault="009F7B72" w:rsidP="009F7B72">
      <w:pPr>
        <w:pStyle w:val="Saavutettavaleipteksti"/>
        <w:rPr>
          <w:lang w:val="en-US"/>
        </w:rPr>
      </w:pPr>
    </w:p>
    <w:p w14:paraId="7356B3DB" w14:textId="1C7861AB" w:rsidR="009F7B72" w:rsidRPr="009F7B72" w:rsidRDefault="009F7B72" w:rsidP="009F7B72">
      <w:pPr>
        <w:pStyle w:val="Saavutettavaleipteksti"/>
        <w:rPr>
          <w:lang w:val="en-US"/>
        </w:rPr>
      </w:pPr>
      <w:r w:rsidRPr="009F7B72">
        <w:rPr>
          <w:lang w:val="en-US"/>
        </w:rPr>
        <w:t>Please note the following requirements</w:t>
      </w:r>
      <w:r w:rsidR="00DB1D1B">
        <w:rPr>
          <w:lang w:val="en-US"/>
        </w:rPr>
        <w:t xml:space="preserve"> for </w:t>
      </w:r>
      <w:r w:rsidR="00D511BB">
        <w:rPr>
          <w:lang w:val="en-US"/>
        </w:rPr>
        <w:t xml:space="preserve">the </w:t>
      </w:r>
      <w:r w:rsidR="00DB1D1B">
        <w:rPr>
          <w:lang w:val="en-US"/>
        </w:rPr>
        <w:t>slides:</w:t>
      </w:r>
    </w:p>
    <w:p w14:paraId="603EBEE9" w14:textId="4A719DE9" w:rsidR="009F7B72" w:rsidRPr="009F7B72" w:rsidRDefault="009F7B72" w:rsidP="00DB1D1B">
      <w:pPr>
        <w:pStyle w:val="Saavutettavaleipteksti"/>
        <w:numPr>
          <w:ilvl w:val="0"/>
          <w:numId w:val="38"/>
        </w:numPr>
        <w:rPr>
          <w:lang w:val="en-US"/>
        </w:rPr>
      </w:pPr>
      <w:r w:rsidRPr="009F7B72">
        <w:rPr>
          <w:lang w:val="en-US"/>
        </w:rPr>
        <w:t>the tissue is centralized</w:t>
      </w:r>
    </w:p>
    <w:p w14:paraId="622ECF47" w14:textId="0C8685FD" w:rsidR="009F7B72" w:rsidRPr="009F7B72" w:rsidRDefault="009F7B72" w:rsidP="00DB1D1B">
      <w:pPr>
        <w:pStyle w:val="Saavutettavaleipteksti"/>
        <w:numPr>
          <w:ilvl w:val="0"/>
          <w:numId w:val="38"/>
        </w:numPr>
        <w:rPr>
          <w:lang w:val="en-US"/>
        </w:rPr>
      </w:pPr>
      <w:r w:rsidRPr="009F7B72">
        <w:rPr>
          <w:lang w:val="en-US"/>
        </w:rPr>
        <w:t>optimally 1-2 sections /</w:t>
      </w:r>
      <w:r w:rsidR="00DB1D1B">
        <w:rPr>
          <w:lang w:val="en-US"/>
        </w:rPr>
        <w:t xml:space="preserve"> </w:t>
      </w:r>
      <w:r w:rsidRPr="009F7B72">
        <w:rPr>
          <w:lang w:val="en-US"/>
        </w:rPr>
        <w:t xml:space="preserve">slide </w:t>
      </w:r>
    </w:p>
    <w:p w14:paraId="38D2C071" w14:textId="200BB9C9" w:rsidR="009F7B72" w:rsidRPr="009F7B72" w:rsidRDefault="009F7B72" w:rsidP="00DB1D1B">
      <w:pPr>
        <w:pStyle w:val="Saavutettavaleipteksti"/>
        <w:numPr>
          <w:ilvl w:val="0"/>
          <w:numId w:val="38"/>
        </w:numPr>
        <w:rPr>
          <w:lang w:val="en-US"/>
        </w:rPr>
      </w:pPr>
      <w:r w:rsidRPr="009F7B72">
        <w:rPr>
          <w:lang w:val="en-US"/>
        </w:rPr>
        <w:t>ma</w:t>
      </w:r>
      <w:r w:rsidRPr="00184D67">
        <w:rPr>
          <w:lang w:val="en-US"/>
        </w:rPr>
        <w:t>ximu</w:t>
      </w:r>
      <w:r w:rsidRPr="00822EC5">
        <w:rPr>
          <w:lang w:val="en-US"/>
        </w:rPr>
        <w:t>m</w:t>
      </w:r>
      <w:r w:rsidRPr="009F7B72">
        <w:rPr>
          <w:lang w:val="en-US"/>
        </w:rPr>
        <w:t xml:space="preserve"> number of  3-4 stripes of sections:  1 / slide</w:t>
      </w:r>
    </w:p>
    <w:p w14:paraId="082D8D3D" w14:textId="49080B97" w:rsidR="009F7B72" w:rsidRPr="009F7B72" w:rsidRDefault="009F7B72" w:rsidP="00DB1D1B">
      <w:pPr>
        <w:pStyle w:val="Saavutettavaleipteksti"/>
        <w:numPr>
          <w:ilvl w:val="0"/>
          <w:numId w:val="38"/>
        </w:numPr>
        <w:rPr>
          <w:lang w:val="en-US"/>
        </w:rPr>
      </w:pPr>
      <w:r>
        <w:rPr>
          <w:lang w:val="en-US"/>
        </w:rPr>
        <w:t>i</w:t>
      </w:r>
      <w:r w:rsidRPr="009F7B72">
        <w:rPr>
          <w:lang w:val="en-US"/>
        </w:rPr>
        <w:t>f there are several sections, please place them close to each other</w:t>
      </w:r>
    </w:p>
    <w:p w14:paraId="56901CFF" w14:textId="4BD6D129" w:rsidR="009F7B72" w:rsidRPr="009F7B72" w:rsidRDefault="009F7B72" w:rsidP="00DB1D1B">
      <w:pPr>
        <w:pStyle w:val="Saavutettavaleipteksti"/>
        <w:numPr>
          <w:ilvl w:val="0"/>
          <w:numId w:val="38"/>
        </w:numPr>
        <w:rPr>
          <w:lang w:val="en-US"/>
        </w:rPr>
      </w:pPr>
      <w:r w:rsidRPr="009F7B72">
        <w:rPr>
          <w:lang w:val="en-US"/>
        </w:rPr>
        <w:t>no pleas or scratches on the sections</w:t>
      </w:r>
    </w:p>
    <w:p w14:paraId="71B5598C" w14:textId="644637BA" w:rsidR="009F7B72" w:rsidRPr="009F7B72" w:rsidRDefault="00DB1D1B" w:rsidP="00DB1D1B">
      <w:pPr>
        <w:pStyle w:val="Saavutettavaleipteksti"/>
        <w:numPr>
          <w:ilvl w:val="0"/>
          <w:numId w:val="38"/>
        </w:numPr>
        <w:rPr>
          <w:lang w:val="en-US"/>
        </w:rPr>
      </w:pPr>
      <w:r>
        <w:rPr>
          <w:lang w:val="en-US"/>
        </w:rPr>
        <w:t>clear data</w:t>
      </w:r>
      <w:r w:rsidR="009F7B72" w:rsidRPr="009F7B72">
        <w:rPr>
          <w:lang w:val="en-US"/>
        </w:rPr>
        <w:t>matrix</w:t>
      </w:r>
      <w:r>
        <w:rPr>
          <w:lang w:val="en-US"/>
        </w:rPr>
        <w:t xml:space="preserve"> -</w:t>
      </w:r>
      <w:r w:rsidR="009F7B72" w:rsidRPr="009F7B72">
        <w:rPr>
          <w:lang w:val="en-US"/>
        </w:rPr>
        <w:t>code (printed to the slide by Primera or a slide sticker manufactured by Kroko)</w:t>
      </w:r>
    </w:p>
    <w:p w14:paraId="553933D0" w14:textId="03AD5B40" w:rsidR="009F7B72" w:rsidRPr="009F7B72" w:rsidRDefault="009F7B72" w:rsidP="00DB1D1B">
      <w:pPr>
        <w:pStyle w:val="Saavutettavaleipteksti"/>
        <w:numPr>
          <w:ilvl w:val="0"/>
          <w:numId w:val="38"/>
        </w:numPr>
        <w:rPr>
          <w:lang w:val="en-US"/>
        </w:rPr>
      </w:pPr>
      <w:r w:rsidRPr="009F7B72">
        <w:rPr>
          <w:lang w:val="en-US"/>
        </w:rPr>
        <w:t>only one sticker per slide</w:t>
      </w:r>
    </w:p>
    <w:p w14:paraId="0E859865" w14:textId="57502E04" w:rsidR="009F7B72" w:rsidRPr="009F7B72" w:rsidRDefault="009F7B72" w:rsidP="00DB1D1B">
      <w:pPr>
        <w:pStyle w:val="Saavutettavaleipteksti"/>
        <w:numPr>
          <w:ilvl w:val="0"/>
          <w:numId w:val="38"/>
        </w:numPr>
        <w:rPr>
          <w:lang w:val="en-US"/>
        </w:rPr>
      </w:pPr>
      <w:r w:rsidRPr="009F7B72">
        <w:rPr>
          <w:lang w:val="en-US"/>
        </w:rPr>
        <w:t>mounting media needs to be dry</w:t>
      </w:r>
    </w:p>
    <w:p w14:paraId="36340866" w14:textId="4F15790A" w:rsidR="009F7B72" w:rsidRPr="009F7B72" w:rsidRDefault="009F7B72" w:rsidP="00DB1D1B">
      <w:pPr>
        <w:pStyle w:val="Saavutettavaleipteksti"/>
        <w:numPr>
          <w:ilvl w:val="0"/>
          <w:numId w:val="38"/>
        </w:numPr>
        <w:rPr>
          <w:lang w:val="en-US"/>
        </w:rPr>
      </w:pPr>
      <w:r w:rsidRPr="009F7B72">
        <w:rPr>
          <w:lang w:val="en-US"/>
        </w:rPr>
        <w:t>no excessive amount of mounting media</w:t>
      </w:r>
    </w:p>
    <w:p w14:paraId="05330341" w14:textId="1E6AAF7D" w:rsidR="009F7B72" w:rsidRPr="009F7B72" w:rsidRDefault="009F7B72" w:rsidP="00DB1D1B">
      <w:pPr>
        <w:pStyle w:val="Saavutettavaleipteksti"/>
        <w:numPr>
          <w:ilvl w:val="0"/>
          <w:numId w:val="38"/>
        </w:numPr>
        <w:rPr>
          <w:lang w:val="en-US"/>
        </w:rPr>
      </w:pPr>
      <w:r w:rsidRPr="009F7B72">
        <w:rPr>
          <w:lang w:val="en-US"/>
        </w:rPr>
        <w:t>the mounting glass slide placed straightly</w:t>
      </w:r>
    </w:p>
    <w:p w14:paraId="1110920F" w14:textId="24A13235" w:rsidR="009F7B72" w:rsidRPr="009F7B72" w:rsidRDefault="009F7B72" w:rsidP="00DB1D1B">
      <w:pPr>
        <w:pStyle w:val="Saavutettavaleipteksti"/>
        <w:numPr>
          <w:ilvl w:val="0"/>
          <w:numId w:val="38"/>
        </w:numPr>
        <w:rPr>
          <w:lang w:val="en-US"/>
        </w:rPr>
      </w:pPr>
      <w:r w:rsidRPr="009F7B72">
        <w:rPr>
          <w:lang w:val="en-US"/>
        </w:rPr>
        <w:t>no dust or any markings on the slide</w:t>
      </w:r>
    </w:p>
    <w:p w14:paraId="53C9220B" w14:textId="13108A67" w:rsidR="009F7B72" w:rsidRDefault="009F7B72" w:rsidP="00DB1D1B">
      <w:pPr>
        <w:pStyle w:val="Saavutettavaleipteksti"/>
        <w:numPr>
          <w:ilvl w:val="0"/>
          <w:numId w:val="38"/>
        </w:numPr>
        <w:rPr>
          <w:lang w:val="en-US"/>
        </w:rPr>
      </w:pPr>
      <w:r w:rsidRPr="009F7B72">
        <w:rPr>
          <w:lang w:val="en-US"/>
        </w:rPr>
        <w:t>no damaged or repaired slides</w:t>
      </w:r>
    </w:p>
    <w:p w14:paraId="37066564" w14:textId="5161AFE5" w:rsidR="009F7B72" w:rsidRPr="009F7B72" w:rsidRDefault="009F7B72" w:rsidP="00DB1D1B">
      <w:pPr>
        <w:pStyle w:val="Saavutettavaleipteksti"/>
        <w:numPr>
          <w:ilvl w:val="0"/>
          <w:numId w:val="38"/>
        </w:numPr>
        <w:rPr>
          <w:lang w:val="en-US"/>
        </w:rPr>
      </w:pPr>
      <w:r w:rsidRPr="009F7B72">
        <w:rPr>
          <w:lang w:val="en-US"/>
        </w:rPr>
        <w:t>if the sample is sectioned to several slides, please check that the markings are correct</w:t>
      </w:r>
    </w:p>
    <w:p w14:paraId="3186F7AF" w14:textId="77777777" w:rsidR="009F7B72" w:rsidRDefault="009F7B72" w:rsidP="009F7B72">
      <w:pPr>
        <w:pStyle w:val="Saavutettavaleipteksti"/>
        <w:rPr>
          <w:b/>
          <w:lang w:val="en-US"/>
        </w:rPr>
      </w:pPr>
    </w:p>
    <w:p w14:paraId="0B6C8705" w14:textId="28A31C7F" w:rsidR="009F7B72" w:rsidRPr="009F7B72" w:rsidRDefault="009F7B72" w:rsidP="009F7B72">
      <w:pPr>
        <w:pStyle w:val="Otsikko3"/>
        <w:ind w:left="567"/>
        <w:rPr>
          <w:lang w:val="en-US"/>
        </w:rPr>
      </w:pPr>
      <w:r w:rsidRPr="009F7B72">
        <w:rPr>
          <w:lang w:val="en-US"/>
        </w:rPr>
        <w:t>NAS</w:t>
      </w:r>
      <w:r w:rsidR="00DB1D1B">
        <w:rPr>
          <w:lang w:val="en-US"/>
        </w:rPr>
        <w:t xml:space="preserve"> -</w:t>
      </w:r>
      <w:r w:rsidRPr="009F7B72">
        <w:rPr>
          <w:lang w:val="en-US"/>
        </w:rPr>
        <w:t>storage for university researchers</w:t>
      </w:r>
    </w:p>
    <w:p w14:paraId="5D848E8D" w14:textId="44412C0A" w:rsidR="009F7B72" w:rsidRPr="009F7B72" w:rsidRDefault="009F7B72" w:rsidP="009F7B72">
      <w:pPr>
        <w:pStyle w:val="Saavutettavaleipteksti"/>
        <w:rPr>
          <w:lang w:val="en-US"/>
        </w:rPr>
      </w:pPr>
      <w:r w:rsidRPr="009F7B72">
        <w:rPr>
          <w:lang w:val="en-US"/>
        </w:rPr>
        <w:t xml:space="preserve">The image files are very large, </w:t>
      </w:r>
      <w:r w:rsidRPr="009F7B72">
        <w:rPr>
          <w:lang w:val="en-US"/>
        </w:rPr>
        <w:t xml:space="preserve">and thus the researchers need to </w:t>
      </w:r>
      <w:r w:rsidR="00AA4FA4">
        <w:rPr>
          <w:lang w:val="en-US"/>
        </w:rPr>
        <w:t>plan</w:t>
      </w:r>
      <w:r w:rsidRPr="009F7B72">
        <w:rPr>
          <w:lang w:val="en-US"/>
        </w:rPr>
        <w:t xml:space="preserve"> the options of their long-term storage before</w:t>
      </w:r>
      <w:r w:rsidR="00D511BB">
        <w:rPr>
          <w:lang w:val="en-US"/>
        </w:rPr>
        <w:t>hand</w:t>
      </w:r>
      <w:r w:rsidRPr="009F7B72">
        <w:rPr>
          <w:lang w:val="en-US"/>
        </w:rPr>
        <w:t>. For short-term storage</w:t>
      </w:r>
      <w:r w:rsidR="00AA4FA4">
        <w:rPr>
          <w:lang w:val="en-US"/>
        </w:rPr>
        <w:t>,</w:t>
      </w:r>
      <w:r w:rsidRPr="009F7B72">
        <w:rPr>
          <w:lang w:val="en-US"/>
        </w:rPr>
        <w:t xml:space="preserve"> Biobank has arranged a NAS</w:t>
      </w:r>
      <w:r w:rsidR="00DB1D1B">
        <w:rPr>
          <w:lang w:val="en-US"/>
        </w:rPr>
        <w:t xml:space="preserve"> </w:t>
      </w:r>
      <w:r w:rsidRPr="009F7B72">
        <w:rPr>
          <w:lang w:val="en-US"/>
        </w:rPr>
        <w:t xml:space="preserve">-storage, which researchers can access within the university network and with VPN remotely and from which they can transfer the files to other storage locations. </w:t>
      </w:r>
      <w:r w:rsidR="00445F50">
        <w:rPr>
          <w:lang w:val="en-US"/>
        </w:rPr>
        <w:t>The</w:t>
      </w:r>
      <w:r w:rsidRPr="009F7B72">
        <w:rPr>
          <w:lang w:val="en-US"/>
        </w:rPr>
        <w:t xml:space="preserve"> NAS</w:t>
      </w:r>
      <w:r w:rsidR="00DB1D1B">
        <w:rPr>
          <w:lang w:val="en-US"/>
        </w:rPr>
        <w:t xml:space="preserve"> </w:t>
      </w:r>
      <w:r w:rsidRPr="009F7B72">
        <w:rPr>
          <w:lang w:val="en-US"/>
        </w:rPr>
        <w:t xml:space="preserve">-storage has limited capacity and therefore researchers have to remove the files within 1 month after the </w:t>
      </w:r>
      <w:bookmarkStart w:id="0" w:name="_GoBack"/>
      <w:bookmarkEnd w:id="0"/>
      <w:r w:rsidRPr="009F7B72">
        <w:rPr>
          <w:lang w:val="en-US"/>
        </w:rPr>
        <w:t xml:space="preserve">completion of the scanning at the latest. After </w:t>
      </w:r>
      <w:r w:rsidR="00445F50">
        <w:rPr>
          <w:lang w:val="en-US"/>
        </w:rPr>
        <w:t>that</w:t>
      </w:r>
      <w:r w:rsidRPr="009F7B72">
        <w:rPr>
          <w:lang w:val="en-US"/>
        </w:rPr>
        <w:t xml:space="preserve"> the Biobank staff will delete the files from </w:t>
      </w:r>
      <w:r w:rsidRPr="009F7B72">
        <w:rPr>
          <w:lang w:val="en-US"/>
        </w:rPr>
        <w:lastRenderedPageBreak/>
        <w:t xml:space="preserve">the NAS. </w:t>
      </w:r>
      <w:r w:rsidR="00AA4FA4">
        <w:rPr>
          <w:lang w:val="en-US"/>
        </w:rPr>
        <w:t>Please n</w:t>
      </w:r>
      <w:r w:rsidRPr="009F7B72">
        <w:rPr>
          <w:lang w:val="en-US"/>
        </w:rPr>
        <w:t xml:space="preserve">otify the </w:t>
      </w:r>
      <w:r w:rsidRPr="009F7B72">
        <w:rPr>
          <w:lang w:val="en-US"/>
        </w:rPr>
        <w:t xml:space="preserve">Biobank staff </w:t>
      </w:r>
      <w:r w:rsidRPr="009F7B72">
        <w:rPr>
          <w:lang w:val="en-US"/>
        </w:rPr>
        <w:t>if you need access permission to the NAS.</w:t>
      </w:r>
      <w:r w:rsidR="00AA4FA4">
        <w:rPr>
          <w:lang w:val="en-US"/>
        </w:rPr>
        <w:t xml:space="preserve"> Oulu university account (oulu.fi)</w:t>
      </w:r>
      <w:r w:rsidR="00184D67">
        <w:rPr>
          <w:lang w:val="en-US"/>
        </w:rPr>
        <w:t xml:space="preserve"> is required for establishing the access permission</w:t>
      </w:r>
      <w:r w:rsidR="00AA4FA4">
        <w:rPr>
          <w:lang w:val="en-US"/>
        </w:rPr>
        <w:t>.</w:t>
      </w:r>
    </w:p>
    <w:p w14:paraId="0F19E22E" w14:textId="77777777" w:rsidR="00DB1D1B" w:rsidRPr="009F7B72" w:rsidRDefault="00DB1D1B" w:rsidP="009F7B72">
      <w:pPr>
        <w:pStyle w:val="Saavutettavaleipteksti"/>
        <w:rPr>
          <w:lang w:val="en-US"/>
        </w:rPr>
      </w:pPr>
    </w:p>
    <w:p w14:paraId="3EBDD709" w14:textId="77777777" w:rsidR="009F7B72" w:rsidRPr="009F7B72" w:rsidRDefault="009F7B72" w:rsidP="009F7B72">
      <w:pPr>
        <w:pStyle w:val="Saavutettavaleipteksti"/>
        <w:rPr>
          <w:lang w:val="en-US"/>
        </w:rPr>
      </w:pPr>
      <w:r w:rsidRPr="009F7B72">
        <w:rPr>
          <w:lang w:val="en-US"/>
        </w:rPr>
        <w:t xml:space="preserve">The scanned files can be found as follows: </w:t>
      </w:r>
    </w:p>
    <w:p w14:paraId="13EF4711" w14:textId="77777777" w:rsidR="009F7B72" w:rsidRPr="009F7B72" w:rsidRDefault="009F7B72" w:rsidP="009F7B72">
      <w:pPr>
        <w:pStyle w:val="Saavutettavaleipteksti"/>
        <w:rPr>
          <w:lang w:val="en-US"/>
        </w:rPr>
      </w:pPr>
      <w:r w:rsidRPr="009F7B72">
        <w:rPr>
          <w:lang w:val="en-US"/>
        </w:rPr>
        <w:t xml:space="preserve">→ click Computer and type to the address bar </w:t>
      </w:r>
      <w:hyperlink r:id="rId12" w:history="1">
        <w:r w:rsidRPr="009F7B72">
          <w:rPr>
            <w:rStyle w:val="Hyperlinkki"/>
            <w:lang w:val="en-US"/>
          </w:rPr>
          <w:t>\\LTK-biobank\scanner</w:t>
        </w:r>
      </w:hyperlink>
      <w:r w:rsidRPr="009F7B72">
        <w:rPr>
          <w:u w:val="single"/>
          <w:lang w:val="en-US"/>
        </w:rPr>
        <w:t xml:space="preserve"> (when using remote VPN the address is </w:t>
      </w:r>
      <w:hyperlink r:id="rId13" w:history="1">
        <w:r w:rsidRPr="009F7B72">
          <w:rPr>
            <w:rStyle w:val="Hyperlinkki"/>
            <w:lang w:val="en-US"/>
          </w:rPr>
          <w:t>\\ltk-biobank.oulu.fi\scanner</w:t>
        </w:r>
      </w:hyperlink>
      <w:r w:rsidRPr="009F7B72">
        <w:rPr>
          <w:u w:val="single"/>
          <w:lang w:val="en-US"/>
        </w:rPr>
        <w:t xml:space="preserve"> )</w:t>
      </w:r>
    </w:p>
    <w:p w14:paraId="5D862600" w14:textId="77777777" w:rsidR="009F7B72" w:rsidRPr="009F7B72" w:rsidRDefault="009F7B72" w:rsidP="009F7B72">
      <w:pPr>
        <w:pStyle w:val="Saavutettavaleipteksti"/>
        <w:rPr>
          <w:lang w:val="en-US"/>
        </w:rPr>
      </w:pPr>
      <w:r w:rsidRPr="009F7B72">
        <w:rPr>
          <w:lang w:val="en-US"/>
        </w:rPr>
        <w:t xml:space="preserve">→ </w:t>
      </w:r>
      <w:r w:rsidRPr="009F7B72">
        <w:rPr>
          <w:u w:val="single"/>
          <w:lang w:val="en-US"/>
        </w:rPr>
        <w:t xml:space="preserve">Images </w:t>
      </w:r>
      <w:r w:rsidRPr="009F7B72">
        <w:rPr>
          <w:lang w:val="en-US"/>
        </w:rPr>
        <w:t>folder</w:t>
      </w:r>
    </w:p>
    <w:p w14:paraId="7E6CAB22" w14:textId="77777777" w:rsidR="009F7B72" w:rsidRPr="009F7B72" w:rsidRDefault="009F7B72" w:rsidP="009F7B72">
      <w:pPr>
        <w:pStyle w:val="Saavutettavaleipteksti"/>
        <w:rPr>
          <w:lang w:val="en-US"/>
        </w:rPr>
      </w:pPr>
      <w:r w:rsidRPr="009F7B72">
        <w:rPr>
          <w:lang w:val="en-US"/>
        </w:rPr>
        <w:t>→ folders named for the researchers/research groups</w:t>
      </w:r>
    </w:p>
    <w:p w14:paraId="29EE2F17" w14:textId="77777777" w:rsidR="009F7B72" w:rsidRPr="009F7B72" w:rsidRDefault="009F7B72" w:rsidP="009F7B72">
      <w:pPr>
        <w:pStyle w:val="Saavutettavaleipteksti"/>
        <w:rPr>
          <w:lang w:val="en-US"/>
        </w:rPr>
      </w:pPr>
      <w:r w:rsidRPr="009F7B72">
        <w:rPr>
          <w:lang w:val="en-US"/>
        </w:rPr>
        <w:t>→ the images are found in dated folders</w:t>
      </w:r>
    </w:p>
    <w:p w14:paraId="31914306" w14:textId="77777777" w:rsidR="009F7B72" w:rsidRPr="009F7B72" w:rsidRDefault="009F7B72" w:rsidP="009F7B72">
      <w:pPr>
        <w:pStyle w:val="Saavutettavaleipteksti"/>
        <w:rPr>
          <w:lang w:val="en-US"/>
        </w:rPr>
      </w:pPr>
    </w:p>
    <w:p w14:paraId="2CC50377" w14:textId="77777777" w:rsidR="009F7B72" w:rsidRPr="009F7B72" w:rsidRDefault="009F7B72" w:rsidP="009F7B72">
      <w:pPr>
        <w:pStyle w:val="Saavutettavaleipteksti"/>
        <w:rPr>
          <w:lang w:val="en-US"/>
        </w:rPr>
      </w:pPr>
      <w:r w:rsidRPr="009F7B72">
        <w:rPr>
          <w:lang w:val="en-US"/>
        </w:rPr>
        <w:t>It is possible to e.g.</w:t>
      </w:r>
      <w:r w:rsidRPr="009F7B72">
        <w:rPr>
          <w:lang w:val="en"/>
        </w:rPr>
        <w:t xml:space="preserve"> adjust magnification, pan and zoom, compare different stains, annotate areas of interest, perform image analysis by a freely downloadable</w:t>
      </w:r>
      <w:r w:rsidRPr="009F7B72">
        <w:rPr>
          <w:lang w:val="en-US"/>
        </w:rPr>
        <w:t xml:space="preserve"> Aperio Image Scope-software that can be found here:</w:t>
      </w:r>
    </w:p>
    <w:p w14:paraId="1D22AE3F" w14:textId="77777777" w:rsidR="009F7B72" w:rsidRPr="009F7B72" w:rsidRDefault="00445F50" w:rsidP="009F7B72">
      <w:pPr>
        <w:pStyle w:val="Saavutettavaleipteksti"/>
        <w:rPr>
          <w:lang w:val="en-US"/>
        </w:rPr>
      </w:pPr>
      <w:hyperlink r:id="rId14" w:history="1">
        <w:r w:rsidR="009F7B72" w:rsidRPr="009F7B72">
          <w:rPr>
            <w:rStyle w:val="Hyperlinkki"/>
            <w:lang w:val="en-US"/>
          </w:rPr>
          <w:t>http://www.leicabiosystems.com/pathology-imaging/aperio-digital-pathology/integrate/imagescope/</w:t>
        </w:r>
      </w:hyperlink>
      <w:r w:rsidR="009F7B72" w:rsidRPr="009F7B72">
        <w:rPr>
          <w:lang w:val="en-US"/>
        </w:rPr>
        <w:t xml:space="preserve"> </w:t>
      </w:r>
    </w:p>
    <w:p w14:paraId="0853D1C8" w14:textId="499FA8E4" w:rsidR="009F7B72" w:rsidRPr="009F7B72" w:rsidRDefault="009F7B72" w:rsidP="009F7B72">
      <w:pPr>
        <w:pStyle w:val="Saavutettavaleipteksti"/>
        <w:ind w:left="0"/>
        <w:rPr>
          <w:u w:val="single"/>
          <w:lang w:val="en-US"/>
        </w:rPr>
      </w:pPr>
    </w:p>
    <w:p w14:paraId="26DDBA0E" w14:textId="24B7FDFE" w:rsidR="009F7B72" w:rsidRPr="009F7B72" w:rsidRDefault="009F7B72" w:rsidP="009F7B72">
      <w:pPr>
        <w:pStyle w:val="Otsikko3"/>
        <w:ind w:left="567"/>
        <w:rPr>
          <w:sz w:val="22"/>
          <w:lang w:val="en-US"/>
        </w:rPr>
      </w:pPr>
      <w:r w:rsidRPr="009F7B72">
        <w:rPr>
          <w:lang w:val="en-US"/>
        </w:rPr>
        <w:t>Invoicing</w:t>
      </w:r>
    </w:p>
    <w:p w14:paraId="20BA4EE3" w14:textId="0138A17A" w:rsidR="009F7B72" w:rsidRPr="009F7B72" w:rsidRDefault="009F7B72" w:rsidP="00547E7C">
      <w:pPr>
        <w:pStyle w:val="Saavutettavaleipteksti"/>
        <w:rPr>
          <w:lang w:val="en-US"/>
        </w:rPr>
      </w:pPr>
      <w:r w:rsidRPr="009F7B72">
        <w:rPr>
          <w:lang w:val="en-US"/>
        </w:rPr>
        <w:t>The Biobank will invoice the scanner service expenses according to the</w:t>
      </w:r>
      <w:r w:rsidR="00DB1D1B">
        <w:rPr>
          <w:lang w:val="en-US"/>
        </w:rPr>
        <w:t xml:space="preserve"> information on the</w:t>
      </w:r>
      <w:r w:rsidRPr="009F7B72">
        <w:rPr>
          <w:lang w:val="en-US"/>
        </w:rPr>
        <w:t xml:space="preserve"> </w:t>
      </w:r>
      <w:r w:rsidR="00DB1D1B">
        <w:rPr>
          <w:b/>
          <w:lang w:val="en-US"/>
        </w:rPr>
        <w:t>‘Biobank excel sheet for scanner’</w:t>
      </w:r>
      <w:r w:rsidR="00DB1D1B">
        <w:rPr>
          <w:b/>
          <w:lang w:val="en-US"/>
        </w:rPr>
        <w:t xml:space="preserve"> </w:t>
      </w:r>
      <w:r w:rsidRPr="009F7B72">
        <w:rPr>
          <w:lang w:val="en-US"/>
        </w:rPr>
        <w:t>excel-sheet.</w:t>
      </w:r>
      <w:r w:rsidR="00EF05F0">
        <w:rPr>
          <w:lang w:val="en-US"/>
        </w:rPr>
        <w:t xml:space="preserve"> </w:t>
      </w:r>
      <w:r w:rsidR="00445F50">
        <w:rPr>
          <w:lang w:val="en-US"/>
        </w:rPr>
        <w:t>Please not</w:t>
      </w:r>
      <w:r w:rsidR="00547E7C">
        <w:rPr>
          <w:lang w:val="en-US"/>
        </w:rPr>
        <w:t>e</w:t>
      </w:r>
      <w:r w:rsidR="00445F50">
        <w:rPr>
          <w:lang w:val="en-US"/>
        </w:rPr>
        <w:t xml:space="preserve"> that t</w:t>
      </w:r>
      <w:r w:rsidR="00EF05F0" w:rsidRPr="00EF05F0">
        <w:rPr>
          <w:lang w:val="en-US"/>
        </w:rPr>
        <w:t>he researcher is resp</w:t>
      </w:r>
      <w:r w:rsidR="00D41859">
        <w:rPr>
          <w:lang w:val="en-US"/>
        </w:rPr>
        <w:t>onsible for removing the sticky label</w:t>
      </w:r>
      <w:r w:rsidR="00EF05F0" w:rsidRPr="00EF05F0">
        <w:rPr>
          <w:lang w:val="en-US"/>
        </w:rPr>
        <w:t xml:space="preserve">s from the </w:t>
      </w:r>
      <w:r w:rsidR="00547E7C">
        <w:rPr>
          <w:lang w:val="en-US"/>
        </w:rPr>
        <w:t xml:space="preserve">pathology department’s </w:t>
      </w:r>
      <w:r w:rsidR="00D41859">
        <w:rPr>
          <w:lang w:val="en-US"/>
        </w:rPr>
        <w:t xml:space="preserve">diagnostic </w:t>
      </w:r>
      <w:r w:rsidR="00EF05F0" w:rsidRPr="00EF05F0">
        <w:rPr>
          <w:lang w:val="en-US"/>
        </w:rPr>
        <w:t>slides</w:t>
      </w:r>
      <w:r w:rsidR="00D41859">
        <w:rPr>
          <w:lang w:val="en-US"/>
        </w:rPr>
        <w:t xml:space="preserve"> after the scanning has been completed</w:t>
      </w:r>
      <w:r w:rsidR="00EF05F0" w:rsidRPr="00EF05F0">
        <w:rPr>
          <w:lang w:val="en-US"/>
        </w:rPr>
        <w:t>.</w:t>
      </w:r>
      <w:r w:rsidR="00EF05F0">
        <w:rPr>
          <w:lang w:val="en-US"/>
        </w:rPr>
        <w:t xml:space="preserve"> If this task is left to the biobank staff, the work is </w:t>
      </w:r>
      <w:r w:rsidR="00445F50">
        <w:rPr>
          <w:lang w:val="en-US"/>
        </w:rPr>
        <w:t>invoiced</w:t>
      </w:r>
      <w:r w:rsidR="00EF05F0">
        <w:rPr>
          <w:lang w:val="en-US"/>
        </w:rPr>
        <w:t xml:space="preserve"> according to </w:t>
      </w:r>
      <w:r w:rsidR="00445F50">
        <w:rPr>
          <w:lang w:val="en-US"/>
        </w:rPr>
        <w:t xml:space="preserve">the </w:t>
      </w:r>
      <w:r w:rsidR="00EF05F0">
        <w:rPr>
          <w:lang w:val="en-US"/>
        </w:rPr>
        <w:t xml:space="preserve">biobank service </w:t>
      </w:r>
      <w:r w:rsidR="00445F50">
        <w:rPr>
          <w:lang w:val="en-US"/>
        </w:rPr>
        <w:t>pricing</w:t>
      </w:r>
      <w:r w:rsidR="00EF05F0">
        <w:rPr>
          <w:lang w:val="en-US"/>
        </w:rPr>
        <w:t xml:space="preserve"> (hourly </w:t>
      </w:r>
      <w:r w:rsidR="00445F50">
        <w:rPr>
          <w:lang w:val="en-US"/>
        </w:rPr>
        <w:t>fee</w:t>
      </w:r>
      <w:r w:rsidR="00EF05F0">
        <w:rPr>
          <w:lang w:val="en-US"/>
        </w:rPr>
        <w:t>).</w:t>
      </w:r>
    </w:p>
    <w:sectPr w:rsidR="009F7B72" w:rsidRPr="009F7B72" w:rsidSect="0028574E">
      <w:headerReference w:type="even" r:id="rId15"/>
      <w:headerReference w:type="default" r:id="rId16"/>
      <w:footerReference w:type="default" r:id="rId17"/>
      <w:pgSz w:w="11900" w:h="16840"/>
      <w:pgMar w:top="2698" w:right="1361" w:bottom="1409" w:left="1021" w:header="794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6088C" w14:textId="77777777" w:rsidR="00800FE4" w:rsidRDefault="00800FE4" w:rsidP="008014F5">
      <w:r>
        <w:separator/>
      </w:r>
    </w:p>
    <w:p w14:paraId="39E2DAF8" w14:textId="77777777" w:rsidR="00800FE4" w:rsidRDefault="00800FE4" w:rsidP="008014F5"/>
    <w:p w14:paraId="4EF73C73" w14:textId="77777777" w:rsidR="00800FE4" w:rsidRDefault="00800FE4" w:rsidP="008014F5"/>
    <w:p w14:paraId="7DD6F83E" w14:textId="77777777" w:rsidR="00800FE4" w:rsidRDefault="00800FE4"/>
  </w:endnote>
  <w:endnote w:type="continuationSeparator" w:id="0">
    <w:p w14:paraId="4A1042E9" w14:textId="77777777" w:rsidR="00800FE4" w:rsidRDefault="00800FE4" w:rsidP="008014F5">
      <w:r>
        <w:continuationSeparator/>
      </w:r>
    </w:p>
    <w:p w14:paraId="6CE3B0EB" w14:textId="77777777" w:rsidR="00800FE4" w:rsidRDefault="00800FE4" w:rsidP="008014F5"/>
    <w:p w14:paraId="76072420" w14:textId="77777777" w:rsidR="00800FE4" w:rsidRDefault="00800FE4" w:rsidP="008014F5"/>
    <w:p w14:paraId="0B01CA1A" w14:textId="77777777" w:rsidR="00800FE4" w:rsidRDefault="00800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Courier New"/>
    <w:charset w:val="00"/>
    <w:family w:val="auto"/>
    <w:pitch w:val="variable"/>
    <w:sig w:usb0="00000001" w:usb1="5000E07B" w:usb2="00000000" w:usb3="00000000" w:csb0="00000193" w:csb1="00000000"/>
  </w:font>
  <w:font w:name="Times New Roman (Leipäteksti, m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Unitext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FA945" w14:textId="553FB037" w:rsidR="0088600B" w:rsidRDefault="00023CBD" w:rsidP="00396BAE">
    <w:pPr>
      <w:pStyle w:val="Alatunniste"/>
      <w:tabs>
        <w:tab w:val="left" w:pos="2835"/>
        <w:tab w:val="left" w:pos="5670"/>
      </w:tabs>
      <w:ind w:left="0"/>
    </w:pPr>
    <w:r>
      <w:t xml:space="preserve">Versio </w:t>
    </w:r>
    <w:r w:rsidR="00395D23">
      <w:t>7</w:t>
    </w:r>
    <w:r>
      <w:t xml:space="preserve">, </w:t>
    </w:r>
    <w:r w:rsidR="008510DE">
      <w:t>2023</w:t>
    </w:r>
    <w:r>
      <w:t>-</w:t>
    </w:r>
    <w:r w:rsidR="008510DE">
      <w:t>0</w:t>
    </w:r>
    <w:r w:rsidR="001265AC">
      <w:t>9</w:t>
    </w:r>
    <w:r>
      <w:t>-</w:t>
    </w:r>
    <w:r w:rsidR="00396BAE">
      <w:t>11</w:t>
    </w:r>
    <w:r w:rsidR="00396BAE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8A160F" wp14:editId="0B58DE4D">
              <wp:simplePos x="0" y="0"/>
              <wp:positionH relativeFrom="column">
                <wp:posOffset>-69215</wp:posOffset>
              </wp:positionH>
              <wp:positionV relativeFrom="paragraph">
                <wp:posOffset>115240</wp:posOffset>
              </wp:positionV>
              <wp:extent cx="6237027" cy="6824"/>
              <wp:effectExtent l="0" t="0" r="30480" b="3175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37027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B81867" id="Suora yhdysviiv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9.05pt" to="485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" strokecolor="#4b6bc8 [3204]" strokeweight=".5pt">
              <v:stroke joinstyle="miter"/>
            </v:line>
          </w:pict>
        </mc:Fallback>
      </mc:AlternateContent>
    </w:r>
  </w:p>
  <w:p w14:paraId="65D8E4D3" w14:textId="7CD9270A" w:rsidR="0088600B" w:rsidRDefault="0088600B" w:rsidP="00023CBD">
    <w:pPr>
      <w:pStyle w:val="Alatunniste"/>
      <w:tabs>
        <w:tab w:val="left" w:pos="5670"/>
      </w:tabs>
      <w:ind w:left="0"/>
    </w:pPr>
    <w:r>
      <w:t>Pohjois-Suomen biopankki Borealis</w:t>
    </w:r>
    <w:r>
      <w:tab/>
    </w:r>
    <w:r w:rsidR="00023CBD">
      <w:tab/>
    </w:r>
    <w:r>
      <w:t>Puh +358 40 504 9025</w:t>
    </w:r>
  </w:p>
  <w:p w14:paraId="419494B3" w14:textId="2E424C2E" w:rsidR="0088600B" w:rsidRPr="0088600B" w:rsidRDefault="0088600B" w:rsidP="00023CBD">
    <w:pPr>
      <w:pStyle w:val="Alatunniste"/>
      <w:tabs>
        <w:tab w:val="left" w:pos="5670"/>
      </w:tabs>
      <w:ind w:left="0"/>
      <w:rPr>
        <w:lang w:val="en-US"/>
      </w:rPr>
    </w:pPr>
    <w:r w:rsidRPr="0088600B">
      <w:rPr>
        <w:lang w:val="en-US"/>
      </w:rPr>
      <w:t>PL 10</w:t>
    </w:r>
    <w:r w:rsidRPr="0088600B">
      <w:rPr>
        <w:lang w:val="en-US"/>
      </w:rPr>
      <w:tab/>
    </w:r>
    <w:r w:rsidRPr="0088600B">
      <w:rPr>
        <w:lang w:val="en-US"/>
      </w:rPr>
      <w:tab/>
    </w:r>
    <w:r w:rsidR="00023CBD">
      <w:rPr>
        <w:lang w:val="en-US"/>
      </w:rPr>
      <w:tab/>
    </w:r>
    <w:r w:rsidRPr="00023CBD">
      <w:rPr>
        <w:lang w:val="en-US"/>
      </w:rPr>
      <w:t>biopankki@pohde.fi</w:t>
    </w:r>
  </w:p>
  <w:p w14:paraId="0907D0D4" w14:textId="77C0AFAE" w:rsidR="0088600B" w:rsidRPr="0088600B" w:rsidRDefault="0088600B" w:rsidP="00023CBD">
    <w:pPr>
      <w:pStyle w:val="Alatunniste"/>
      <w:tabs>
        <w:tab w:val="left" w:pos="5670"/>
      </w:tabs>
      <w:ind w:left="0"/>
      <w:rPr>
        <w:lang w:val="en-US"/>
      </w:rPr>
    </w:pPr>
    <w:r w:rsidRPr="0088600B">
      <w:rPr>
        <w:lang w:val="en-US"/>
      </w:rPr>
      <w:t>90029 POHDE</w:t>
    </w:r>
    <w:r w:rsidRPr="0088600B">
      <w:rPr>
        <w:lang w:val="en-US"/>
      </w:rPr>
      <w:tab/>
    </w:r>
    <w:r w:rsidRPr="0088600B">
      <w:rPr>
        <w:lang w:val="en-US"/>
      </w:rPr>
      <w:tab/>
    </w:r>
    <w:r w:rsidR="00023CBD">
      <w:rPr>
        <w:lang w:val="en-US"/>
      </w:rPr>
      <w:tab/>
    </w:r>
    <w:r w:rsidRPr="0088600B">
      <w:rPr>
        <w:lang w:val="en-US"/>
      </w:rPr>
      <w:t>www.oys.fi</w:t>
    </w:r>
    <w:r>
      <w:rPr>
        <w:lang w:val="en-US"/>
      </w:rPr>
      <w:t>/biopankki</w:t>
    </w:r>
  </w:p>
  <w:p w14:paraId="2538E986" w14:textId="4D9A1270" w:rsidR="00AC66FE" w:rsidRPr="0088600B" w:rsidRDefault="00AC66FE" w:rsidP="00AC66FE">
    <w:pPr>
      <w:pStyle w:val="Alatunniste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7CFB3" w14:textId="77777777" w:rsidR="00800FE4" w:rsidRDefault="00800FE4" w:rsidP="008014F5">
      <w:r>
        <w:separator/>
      </w:r>
    </w:p>
    <w:p w14:paraId="40A80482" w14:textId="77777777" w:rsidR="00800FE4" w:rsidRDefault="00800FE4" w:rsidP="008014F5"/>
    <w:p w14:paraId="08C1BA15" w14:textId="77777777" w:rsidR="00800FE4" w:rsidRDefault="00800FE4" w:rsidP="008014F5"/>
    <w:p w14:paraId="0B0C7CB7" w14:textId="77777777" w:rsidR="00800FE4" w:rsidRDefault="00800FE4"/>
  </w:footnote>
  <w:footnote w:type="continuationSeparator" w:id="0">
    <w:p w14:paraId="586FC861" w14:textId="77777777" w:rsidR="00800FE4" w:rsidRDefault="00800FE4" w:rsidP="008014F5">
      <w:r>
        <w:continuationSeparator/>
      </w:r>
    </w:p>
    <w:p w14:paraId="53670AC7" w14:textId="77777777" w:rsidR="00800FE4" w:rsidRDefault="00800FE4" w:rsidP="008014F5"/>
    <w:p w14:paraId="33155075" w14:textId="77777777" w:rsidR="00800FE4" w:rsidRDefault="00800FE4" w:rsidP="008014F5"/>
    <w:p w14:paraId="53BC5C03" w14:textId="77777777" w:rsidR="00800FE4" w:rsidRDefault="00800F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vunumero"/>
      </w:rPr>
      <w:id w:val="633059645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5FF9059E" w14:textId="1FF21EA3" w:rsidR="00534BDE" w:rsidRDefault="00534BDE" w:rsidP="008014F5">
        <w:pPr>
          <w:pStyle w:val="Yltunniste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 w:rsidR="00C905CD">
          <w:rPr>
            <w:rStyle w:val="Sivunumero"/>
            <w:noProof/>
          </w:rPr>
          <w:t>5</w:t>
        </w:r>
        <w:r>
          <w:rPr>
            <w:rStyle w:val="Sivunumero"/>
          </w:rPr>
          <w:fldChar w:fldCharType="end"/>
        </w:r>
      </w:p>
    </w:sdtContent>
  </w:sdt>
  <w:p w14:paraId="77A07430" w14:textId="77777777" w:rsidR="00534BDE" w:rsidRDefault="00534BDE" w:rsidP="008014F5">
    <w:pPr>
      <w:pStyle w:val="Yltunniste"/>
    </w:pPr>
  </w:p>
  <w:p w14:paraId="414082D6" w14:textId="77777777" w:rsidR="00EB04A6" w:rsidRDefault="00EB04A6" w:rsidP="008014F5"/>
  <w:p w14:paraId="20204117" w14:textId="77777777" w:rsidR="00EB04A6" w:rsidRDefault="00EB04A6" w:rsidP="008014F5"/>
  <w:p w14:paraId="62CF8BAB" w14:textId="77777777" w:rsidR="00205F27" w:rsidRDefault="00205F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vunumero"/>
      </w:rPr>
      <w:id w:val="-924251976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618011C0" w14:textId="68AC5B06" w:rsidR="00534BDE" w:rsidRDefault="00C17DB7" w:rsidP="00C016B4">
        <w:pPr>
          <w:pStyle w:val="Yltunniste1"/>
          <w:rPr>
            <w:rStyle w:val="Sivunumero"/>
          </w:rPr>
        </w:pPr>
        <w:r w:rsidRPr="00C17DB7">
          <w:rPr>
            <w:rStyle w:val="Sivunumero"/>
          </w:rPr>
          <w:t xml:space="preserve">Sivu </w:t>
        </w:r>
        <w:r w:rsidRPr="00C17DB7">
          <w:rPr>
            <w:rStyle w:val="Sivunumero"/>
            <w:b/>
            <w:bCs/>
          </w:rPr>
          <w:fldChar w:fldCharType="begin"/>
        </w:r>
        <w:r w:rsidRPr="00C17DB7">
          <w:rPr>
            <w:rStyle w:val="Sivunumero"/>
            <w:b/>
            <w:bCs/>
          </w:rPr>
          <w:instrText>PAGE  \* Arabic  \* MERGEFORMAT</w:instrText>
        </w:r>
        <w:r w:rsidRPr="00C17DB7">
          <w:rPr>
            <w:rStyle w:val="Sivunumero"/>
            <w:b/>
            <w:bCs/>
          </w:rPr>
          <w:fldChar w:fldCharType="separate"/>
        </w:r>
        <w:r w:rsidR="004D7416">
          <w:rPr>
            <w:rStyle w:val="Sivunumero"/>
            <w:b/>
            <w:bCs/>
            <w:noProof/>
          </w:rPr>
          <w:t>3</w:t>
        </w:r>
        <w:r w:rsidRPr="00C17DB7">
          <w:rPr>
            <w:rStyle w:val="Sivunumero"/>
            <w:b/>
            <w:bCs/>
          </w:rPr>
          <w:fldChar w:fldCharType="end"/>
        </w:r>
        <w:r w:rsidRPr="00C17DB7">
          <w:rPr>
            <w:rStyle w:val="Sivunumero"/>
          </w:rPr>
          <w:t xml:space="preserve"> / </w:t>
        </w:r>
        <w:r w:rsidRPr="00C17DB7">
          <w:rPr>
            <w:rStyle w:val="Sivunumero"/>
            <w:b/>
            <w:bCs/>
          </w:rPr>
          <w:fldChar w:fldCharType="begin"/>
        </w:r>
        <w:r w:rsidRPr="00C17DB7">
          <w:rPr>
            <w:rStyle w:val="Sivunumero"/>
            <w:b/>
            <w:bCs/>
          </w:rPr>
          <w:instrText>NUMPAGES  \* Arabic  \* MERGEFORMAT</w:instrText>
        </w:r>
        <w:r w:rsidRPr="00C17DB7">
          <w:rPr>
            <w:rStyle w:val="Sivunumero"/>
            <w:b/>
            <w:bCs/>
          </w:rPr>
          <w:fldChar w:fldCharType="separate"/>
        </w:r>
        <w:r w:rsidR="004D7416">
          <w:rPr>
            <w:rStyle w:val="Sivunumero"/>
            <w:b/>
            <w:bCs/>
            <w:noProof/>
          </w:rPr>
          <w:t>4</w:t>
        </w:r>
        <w:r w:rsidRPr="00C17DB7">
          <w:rPr>
            <w:rStyle w:val="Sivunumero"/>
            <w:b/>
            <w:bCs/>
          </w:rPr>
          <w:fldChar w:fldCharType="end"/>
        </w:r>
      </w:p>
    </w:sdtContent>
  </w:sdt>
  <w:p w14:paraId="49CD13B7" w14:textId="20ECF5AB" w:rsidR="005D2378" w:rsidRPr="00C40001" w:rsidRDefault="00C40001" w:rsidP="00C40001">
    <w:pPr>
      <w:pStyle w:val="Yltunniste"/>
      <w:tabs>
        <w:tab w:val="left" w:pos="5670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Pr="00C40001">
      <w:rPr>
        <w:b/>
      </w:rPr>
      <w:t>Ohje</w:t>
    </w:r>
  </w:p>
  <w:p w14:paraId="7F3E3D17" w14:textId="7949A86F" w:rsidR="00534BDE" w:rsidRPr="00534BDE" w:rsidRDefault="00530106" w:rsidP="00530106">
    <w:pPr>
      <w:pStyle w:val="Yltunniste"/>
      <w:tabs>
        <w:tab w:val="clear" w:pos="2268"/>
        <w:tab w:val="clear" w:pos="4819"/>
        <w:tab w:val="clear" w:pos="9638"/>
        <w:tab w:val="left" w:pos="3158"/>
      </w:tabs>
    </w:pPr>
    <w:r>
      <w:tab/>
    </w:r>
  </w:p>
  <w:p w14:paraId="73CBC676" w14:textId="77777777" w:rsidR="00EB04A6" w:rsidRDefault="00EB04A6" w:rsidP="008014F5"/>
  <w:p w14:paraId="205A5FAD" w14:textId="737CB6A2" w:rsidR="00EB04A6" w:rsidRDefault="00C40001" w:rsidP="00C40001">
    <w:pPr>
      <w:tabs>
        <w:tab w:val="left" w:pos="5670"/>
      </w:tabs>
    </w:pPr>
    <w:r>
      <w:tab/>
    </w:r>
    <w:r>
      <w:tab/>
      <w:t>2023-0</w:t>
    </w:r>
    <w:r w:rsidR="00A976CB">
      <w:t>9</w:t>
    </w:r>
    <w:r>
      <w:t>-</w:t>
    </w:r>
    <w:r w:rsidR="00547E7C">
      <w:t>11</w:t>
    </w:r>
  </w:p>
  <w:p w14:paraId="699DDC11" w14:textId="77777777" w:rsidR="00205F27" w:rsidRDefault="00205F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BE25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24FA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C6A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853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D8C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544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C6B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6CD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02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B26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F4F8A"/>
    <w:multiLevelType w:val="hybridMultilevel"/>
    <w:tmpl w:val="57E427C4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C500507"/>
    <w:multiLevelType w:val="hybridMultilevel"/>
    <w:tmpl w:val="36D887CE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 w15:restartNumberingAfterBreak="0">
    <w:nsid w:val="128E02A3"/>
    <w:multiLevelType w:val="multilevel"/>
    <w:tmpl w:val="C75EE8F6"/>
    <w:styleLink w:val="Monitasoinentyyli"/>
    <w:lvl w:ilvl="0">
      <w:start w:val="1"/>
      <w:numFmt w:val="bullet"/>
      <w:lvlText w:val=""/>
      <w:lvlJc w:val="left"/>
      <w:pPr>
        <w:ind w:left="1871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438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Symbol" w:hAnsi="Symbol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Symbol" w:hAnsi="Symbol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Symbol" w:hAnsi="Symbol" w:hint="default"/>
      </w:rPr>
    </w:lvl>
  </w:abstractNum>
  <w:abstractNum w:abstractNumId="13" w15:restartNumberingAfterBreak="0">
    <w:nsid w:val="18D26A17"/>
    <w:multiLevelType w:val="hybridMultilevel"/>
    <w:tmpl w:val="8796E94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 w15:restartNumberingAfterBreak="0">
    <w:nsid w:val="1B78727E"/>
    <w:multiLevelType w:val="hybridMultilevel"/>
    <w:tmpl w:val="C75EE8F6"/>
    <w:lvl w:ilvl="0" w:tplc="C704A174">
      <w:start w:val="1"/>
      <w:numFmt w:val="bullet"/>
      <w:pStyle w:val="Luettelokappale"/>
      <w:lvlText w:val=""/>
      <w:lvlJc w:val="left"/>
      <w:pPr>
        <w:ind w:left="1871" w:hanging="283"/>
      </w:pPr>
      <w:rPr>
        <w:rFonts w:ascii="Symbol" w:hAnsi="Symbol" w:hint="default"/>
      </w:rPr>
    </w:lvl>
    <w:lvl w:ilvl="1" w:tplc="5DCE0AB8">
      <w:start w:val="1"/>
      <w:numFmt w:val="bullet"/>
      <w:lvlText w:val=""/>
      <w:lvlJc w:val="left"/>
      <w:pPr>
        <w:ind w:left="2438" w:hanging="227"/>
      </w:pPr>
      <w:rPr>
        <w:rFonts w:ascii="Symbol" w:hAnsi="Symbol" w:hint="default"/>
      </w:rPr>
    </w:lvl>
    <w:lvl w:ilvl="2" w:tplc="161687EE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EFC6A83"/>
    <w:multiLevelType w:val="hybridMultilevel"/>
    <w:tmpl w:val="C742DCFC"/>
    <w:lvl w:ilvl="0" w:tplc="BE6254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5B77C7"/>
    <w:multiLevelType w:val="hybridMultilevel"/>
    <w:tmpl w:val="DB422F60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5374CD0"/>
    <w:multiLevelType w:val="hybridMultilevel"/>
    <w:tmpl w:val="3D30DB58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>
      <w:start w:val="1"/>
      <w:numFmt w:val="lowerLetter"/>
      <w:lvlText w:val="%2."/>
      <w:lvlJc w:val="left"/>
      <w:pPr>
        <w:ind w:left="2574" w:hanging="360"/>
      </w:pPr>
    </w:lvl>
    <w:lvl w:ilvl="2" w:tplc="040B001B">
      <w:start w:val="1"/>
      <w:numFmt w:val="lowerRoman"/>
      <w:lvlText w:val="%3."/>
      <w:lvlJc w:val="right"/>
      <w:pPr>
        <w:ind w:left="3294" w:hanging="180"/>
      </w:pPr>
    </w:lvl>
    <w:lvl w:ilvl="3" w:tplc="040B000F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C74755B"/>
    <w:multiLevelType w:val="multilevel"/>
    <w:tmpl w:val="C75EE8F6"/>
    <w:numStyleLink w:val="Monitasoinentyyli"/>
  </w:abstractNum>
  <w:abstractNum w:abstractNumId="19" w15:restartNumberingAfterBreak="0">
    <w:nsid w:val="3F293E79"/>
    <w:multiLevelType w:val="hybridMultilevel"/>
    <w:tmpl w:val="ED8242D2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9870331"/>
    <w:multiLevelType w:val="hybridMultilevel"/>
    <w:tmpl w:val="3294C3AA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A7B067A"/>
    <w:multiLevelType w:val="hybridMultilevel"/>
    <w:tmpl w:val="0A38862E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70726402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color w:val="auto"/>
      </w:rPr>
    </w:lvl>
    <w:lvl w:ilvl="2" w:tplc="294CA4F4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70227DA"/>
    <w:multiLevelType w:val="hybridMultilevel"/>
    <w:tmpl w:val="19EE17A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5A646686"/>
    <w:multiLevelType w:val="hybridMultilevel"/>
    <w:tmpl w:val="B9B61F6A"/>
    <w:lvl w:ilvl="0" w:tplc="02445626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B0051C8"/>
    <w:multiLevelType w:val="hybridMultilevel"/>
    <w:tmpl w:val="347C04BC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B9226D9"/>
    <w:multiLevelType w:val="hybridMultilevel"/>
    <w:tmpl w:val="26946F76"/>
    <w:lvl w:ilvl="0" w:tplc="02445626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C590B8A"/>
    <w:multiLevelType w:val="hybridMultilevel"/>
    <w:tmpl w:val="AC049E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30C91"/>
    <w:multiLevelType w:val="multilevel"/>
    <w:tmpl w:val="C75EE8F6"/>
    <w:numStyleLink w:val="Monitasoinentyyli"/>
  </w:abstractNum>
  <w:abstractNum w:abstractNumId="28" w15:restartNumberingAfterBreak="0">
    <w:nsid w:val="6BA67B57"/>
    <w:multiLevelType w:val="hybridMultilevel"/>
    <w:tmpl w:val="115666D6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6F7413BC"/>
    <w:multiLevelType w:val="hybridMultilevel"/>
    <w:tmpl w:val="1ECA9854"/>
    <w:lvl w:ilvl="0" w:tplc="BE6254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E625488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BE625488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E94524"/>
    <w:multiLevelType w:val="hybridMultilevel"/>
    <w:tmpl w:val="710C594C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1FF133E"/>
    <w:multiLevelType w:val="hybridMultilevel"/>
    <w:tmpl w:val="8D86E81C"/>
    <w:lvl w:ilvl="0" w:tplc="013800D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5545C10"/>
    <w:multiLevelType w:val="hybridMultilevel"/>
    <w:tmpl w:val="E132F7A6"/>
    <w:lvl w:ilvl="0" w:tplc="5AAE2E02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9C8479D"/>
    <w:multiLevelType w:val="multilevel"/>
    <w:tmpl w:val="C75EE8F6"/>
    <w:numStyleLink w:val="Monitasoinentyyli"/>
  </w:abstractNum>
  <w:abstractNum w:abstractNumId="34" w15:restartNumberingAfterBreak="0">
    <w:nsid w:val="7B5F3B6F"/>
    <w:multiLevelType w:val="hybridMultilevel"/>
    <w:tmpl w:val="BEFC702A"/>
    <w:lvl w:ilvl="0" w:tplc="0244562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31"/>
  </w:num>
  <w:num w:numId="12">
    <w:abstractNumId w:val="22"/>
  </w:num>
  <w:num w:numId="13">
    <w:abstractNumId w:val="24"/>
  </w:num>
  <w:num w:numId="14">
    <w:abstractNumId w:val="19"/>
  </w:num>
  <w:num w:numId="15">
    <w:abstractNumId w:val="21"/>
  </w:num>
  <w:num w:numId="16">
    <w:abstractNumId w:val="26"/>
  </w:num>
  <w:num w:numId="17">
    <w:abstractNumId w:val="28"/>
  </w:num>
  <w:num w:numId="18">
    <w:abstractNumId w:val="32"/>
  </w:num>
  <w:num w:numId="19">
    <w:abstractNumId w:val="32"/>
  </w:num>
  <w:num w:numId="20">
    <w:abstractNumId w:val="32"/>
  </w:num>
  <w:num w:numId="21">
    <w:abstractNumId w:val="32"/>
    <w:lvlOverride w:ilvl="0">
      <w:startOverride w:val="1"/>
    </w:lvlOverride>
  </w:num>
  <w:num w:numId="22">
    <w:abstractNumId w:val="34"/>
  </w:num>
  <w:num w:numId="23">
    <w:abstractNumId w:val="17"/>
  </w:num>
  <w:num w:numId="24">
    <w:abstractNumId w:val="14"/>
  </w:num>
  <w:num w:numId="25">
    <w:abstractNumId w:val="23"/>
  </w:num>
  <w:num w:numId="26">
    <w:abstractNumId w:val="25"/>
  </w:num>
  <w:num w:numId="27">
    <w:abstractNumId w:val="12"/>
  </w:num>
  <w:num w:numId="28">
    <w:abstractNumId w:val="33"/>
  </w:num>
  <w:num w:numId="29">
    <w:abstractNumId w:val="27"/>
  </w:num>
  <w:num w:numId="30">
    <w:abstractNumId w:val="18"/>
  </w:num>
  <w:num w:numId="31">
    <w:abstractNumId w:val="29"/>
  </w:num>
  <w:num w:numId="32">
    <w:abstractNumId w:val="15"/>
  </w:num>
  <w:num w:numId="33">
    <w:abstractNumId w:val="11"/>
  </w:num>
  <w:num w:numId="34">
    <w:abstractNumId w:val="13"/>
  </w:num>
  <w:num w:numId="35">
    <w:abstractNumId w:val="20"/>
  </w:num>
  <w:num w:numId="36">
    <w:abstractNumId w:val="16"/>
  </w:num>
  <w:num w:numId="37">
    <w:abstractNumId w:val="3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4RcbDZkNZqua6DG/gMA0mi5xIeS7jj1GFIzTCVJSejv/jXPReUIlvG4uPf8ewcT/gytmZ/O2IdJ5ayTZZ51DMg==" w:salt="s1cYaEbCyA4EwmSKB2fCZA=="/>
  <w:defaultTabStop w:val="1304"/>
  <w:hyphenationZone w:val="425"/>
  <w:defaultTableStyle w:val="Ruudukkotaulukko4-korostus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A9"/>
    <w:rsid w:val="00023CBD"/>
    <w:rsid w:val="00023DCD"/>
    <w:rsid w:val="00030ED8"/>
    <w:rsid w:val="000317FC"/>
    <w:rsid w:val="00031CFC"/>
    <w:rsid w:val="00031F74"/>
    <w:rsid w:val="00042CB2"/>
    <w:rsid w:val="00045ADC"/>
    <w:rsid w:val="00045D09"/>
    <w:rsid w:val="00050E51"/>
    <w:rsid w:val="00063939"/>
    <w:rsid w:val="0007215D"/>
    <w:rsid w:val="00075087"/>
    <w:rsid w:val="000815BA"/>
    <w:rsid w:val="0009323F"/>
    <w:rsid w:val="000A1665"/>
    <w:rsid w:val="000A5534"/>
    <w:rsid w:val="000B3C02"/>
    <w:rsid w:val="000B6220"/>
    <w:rsid w:val="000C0329"/>
    <w:rsid w:val="000C16B9"/>
    <w:rsid w:val="000E2297"/>
    <w:rsid w:val="000F183D"/>
    <w:rsid w:val="00102987"/>
    <w:rsid w:val="001243BB"/>
    <w:rsid w:val="001265AC"/>
    <w:rsid w:val="001273D5"/>
    <w:rsid w:val="001671E7"/>
    <w:rsid w:val="00167840"/>
    <w:rsid w:val="001734E6"/>
    <w:rsid w:val="00175C9D"/>
    <w:rsid w:val="00184D67"/>
    <w:rsid w:val="0019472E"/>
    <w:rsid w:val="001A7780"/>
    <w:rsid w:val="001B30B5"/>
    <w:rsid w:val="001D0AE5"/>
    <w:rsid w:val="001D7D54"/>
    <w:rsid w:val="001E21E5"/>
    <w:rsid w:val="001F5FDC"/>
    <w:rsid w:val="00205F27"/>
    <w:rsid w:val="002133BC"/>
    <w:rsid w:val="0022658A"/>
    <w:rsid w:val="00237EA7"/>
    <w:rsid w:val="00242D1A"/>
    <w:rsid w:val="00267951"/>
    <w:rsid w:val="00271227"/>
    <w:rsid w:val="00273EE7"/>
    <w:rsid w:val="0028574E"/>
    <w:rsid w:val="002907FE"/>
    <w:rsid w:val="002B1473"/>
    <w:rsid w:val="002B5FB9"/>
    <w:rsid w:val="002B657D"/>
    <w:rsid w:val="002B79D3"/>
    <w:rsid w:val="002F0892"/>
    <w:rsid w:val="002F7169"/>
    <w:rsid w:val="00301677"/>
    <w:rsid w:val="00307AA5"/>
    <w:rsid w:val="00347E09"/>
    <w:rsid w:val="00352930"/>
    <w:rsid w:val="0035599A"/>
    <w:rsid w:val="00360B40"/>
    <w:rsid w:val="00365C68"/>
    <w:rsid w:val="00371C2B"/>
    <w:rsid w:val="00384EAD"/>
    <w:rsid w:val="00386625"/>
    <w:rsid w:val="00395D23"/>
    <w:rsid w:val="00396BAE"/>
    <w:rsid w:val="003977D8"/>
    <w:rsid w:val="003A17E9"/>
    <w:rsid w:val="003E1FE8"/>
    <w:rsid w:val="003F3448"/>
    <w:rsid w:val="0040361D"/>
    <w:rsid w:val="00415A76"/>
    <w:rsid w:val="004169D9"/>
    <w:rsid w:val="00431BBD"/>
    <w:rsid w:val="004327F6"/>
    <w:rsid w:val="00433BE6"/>
    <w:rsid w:val="00445F50"/>
    <w:rsid w:val="00470C26"/>
    <w:rsid w:val="004766E7"/>
    <w:rsid w:val="004A1305"/>
    <w:rsid w:val="004B0E36"/>
    <w:rsid w:val="004B3EDC"/>
    <w:rsid w:val="004C4FA5"/>
    <w:rsid w:val="004D2AF4"/>
    <w:rsid w:val="004D7416"/>
    <w:rsid w:val="004E6EA2"/>
    <w:rsid w:val="005112F0"/>
    <w:rsid w:val="00530106"/>
    <w:rsid w:val="00530581"/>
    <w:rsid w:val="00534BDE"/>
    <w:rsid w:val="00545762"/>
    <w:rsid w:val="00547E7C"/>
    <w:rsid w:val="005510B6"/>
    <w:rsid w:val="0055517D"/>
    <w:rsid w:val="00561A0D"/>
    <w:rsid w:val="00562F88"/>
    <w:rsid w:val="00565F61"/>
    <w:rsid w:val="0058086B"/>
    <w:rsid w:val="005839DB"/>
    <w:rsid w:val="005A081A"/>
    <w:rsid w:val="005C5C16"/>
    <w:rsid w:val="005D2135"/>
    <w:rsid w:val="005D2378"/>
    <w:rsid w:val="005E73C8"/>
    <w:rsid w:val="005F6030"/>
    <w:rsid w:val="005F690C"/>
    <w:rsid w:val="00614719"/>
    <w:rsid w:val="0061512A"/>
    <w:rsid w:val="00617761"/>
    <w:rsid w:val="006216E1"/>
    <w:rsid w:val="00626916"/>
    <w:rsid w:val="00630701"/>
    <w:rsid w:val="006329FE"/>
    <w:rsid w:val="00633BDC"/>
    <w:rsid w:val="006371F9"/>
    <w:rsid w:val="00675A27"/>
    <w:rsid w:val="0069513E"/>
    <w:rsid w:val="006B53DB"/>
    <w:rsid w:val="00703ABE"/>
    <w:rsid w:val="007143DF"/>
    <w:rsid w:val="007150BB"/>
    <w:rsid w:val="00726B03"/>
    <w:rsid w:val="00733980"/>
    <w:rsid w:val="007417CE"/>
    <w:rsid w:val="00741812"/>
    <w:rsid w:val="0074728D"/>
    <w:rsid w:val="007562CA"/>
    <w:rsid w:val="0076275E"/>
    <w:rsid w:val="007C2014"/>
    <w:rsid w:val="007C389C"/>
    <w:rsid w:val="007D1119"/>
    <w:rsid w:val="008003B5"/>
    <w:rsid w:val="00800FE4"/>
    <w:rsid w:val="008014F5"/>
    <w:rsid w:val="008115D3"/>
    <w:rsid w:val="00822CFB"/>
    <w:rsid w:val="00822EC5"/>
    <w:rsid w:val="00834564"/>
    <w:rsid w:val="008356A7"/>
    <w:rsid w:val="00836C2B"/>
    <w:rsid w:val="00837393"/>
    <w:rsid w:val="0084502C"/>
    <w:rsid w:val="00845271"/>
    <w:rsid w:val="0084614E"/>
    <w:rsid w:val="008510DE"/>
    <w:rsid w:val="008528F2"/>
    <w:rsid w:val="00854CEA"/>
    <w:rsid w:val="008558DF"/>
    <w:rsid w:val="00862558"/>
    <w:rsid w:val="00871CEF"/>
    <w:rsid w:val="00872077"/>
    <w:rsid w:val="0087267A"/>
    <w:rsid w:val="0087284F"/>
    <w:rsid w:val="00880CCC"/>
    <w:rsid w:val="0088600B"/>
    <w:rsid w:val="00886CC3"/>
    <w:rsid w:val="00896C11"/>
    <w:rsid w:val="008D29A9"/>
    <w:rsid w:val="008E1B96"/>
    <w:rsid w:val="008F000C"/>
    <w:rsid w:val="0090086C"/>
    <w:rsid w:val="00900BA4"/>
    <w:rsid w:val="009126C6"/>
    <w:rsid w:val="0091299E"/>
    <w:rsid w:val="00920B4E"/>
    <w:rsid w:val="00927105"/>
    <w:rsid w:val="00955CC5"/>
    <w:rsid w:val="00972ABA"/>
    <w:rsid w:val="00977FF8"/>
    <w:rsid w:val="009836D8"/>
    <w:rsid w:val="00990581"/>
    <w:rsid w:val="00991BD4"/>
    <w:rsid w:val="0099281D"/>
    <w:rsid w:val="00994FE9"/>
    <w:rsid w:val="009A08F5"/>
    <w:rsid w:val="009B15FF"/>
    <w:rsid w:val="009B40C6"/>
    <w:rsid w:val="009B46B3"/>
    <w:rsid w:val="009B6626"/>
    <w:rsid w:val="009D1E0E"/>
    <w:rsid w:val="009D6B36"/>
    <w:rsid w:val="009D7992"/>
    <w:rsid w:val="009E7F66"/>
    <w:rsid w:val="009F1A7D"/>
    <w:rsid w:val="009F7701"/>
    <w:rsid w:val="009F7B72"/>
    <w:rsid w:val="00A05FC0"/>
    <w:rsid w:val="00A16AE8"/>
    <w:rsid w:val="00A20C3E"/>
    <w:rsid w:val="00A418BE"/>
    <w:rsid w:val="00A4197C"/>
    <w:rsid w:val="00A72F1D"/>
    <w:rsid w:val="00A8103F"/>
    <w:rsid w:val="00A976CB"/>
    <w:rsid w:val="00AA4FA4"/>
    <w:rsid w:val="00AA59AD"/>
    <w:rsid w:val="00AC66FE"/>
    <w:rsid w:val="00AE671C"/>
    <w:rsid w:val="00B00F93"/>
    <w:rsid w:val="00B07D42"/>
    <w:rsid w:val="00B3086D"/>
    <w:rsid w:val="00B35F76"/>
    <w:rsid w:val="00B37950"/>
    <w:rsid w:val="00B5215C"/>
    <w:rsid w:val="00B5792D"/>
    <w:rsid w:val="00B57DDF"/>
    <w:rsid w:val="00B63850"/>
    <w:rsid w:val="00B67C43"/>
    <w:rsid w:val="00B761F1"/>
    <w:rsid w:val="00B87900"/>
    <w:rsid w:val="00B90B63"/>
    <w:rsid w:val="00B92FDE"/>
    <w:rsid w:val="00BB4C18"/>
    <w:rsid w:val="00BE2B1E"/>
    <w:rsid w:val="00BF0C5E"/>
    <w:rsid w:val="00BF290B"/>
    <w:rsid w:val="00C016B4"/>
    <w:rsid w:val="00C046EC"/>
    <w:rsid w:val="00C07922"/>
    <w:rsid w:val="00C13803"/>
    <w:rsid w:val="00C17DB7"/>
    <w:rsid w:val="00C23C3E"/>
    <w:rsid w:val="00C27AE1"/>
    <w:rsid w:val="00C40001"/>
    <w:rsid w:val="00C47F15"/>
    <w:rsid w:val="00C54804"/>
    <w:rsid w:val="00C570CF"/>
    <w:rsid w:val="00C64833"/>
    <w:rsid w:val="00C67D67"/>
    <w:rsid w:val="00C67DB3"/>
    <w:rsid w:val="00C905CD"/>
    <w:rsid w:val="00CA1A9A"/>
    <w:rsid w:val="00CA67B7"/>
    <w:rsid w:val="00CB6031"/>
    <w:rsid w:val="00CC7C25"/>
    <w:rsid w:val="00CE1444"/>
    <w:rsid w:val="00CE24D7"/>
    <w:rsid w:val="00CE6EB8"/>
    <w:rsid w:val="00D0315C"/>
    <w:rsid w:val="00D067FE"/>
    <w:rsid w:val="00D07050"/>
    <w:rsid w:val="00D1236E"/>
    <w:rsid w:val="00D13076"/>
    <w:rsid w:val="00D17CEB"/>
    <w:rsid w:val="00D203F1"/>
    <w:rsid w:val="00D250E1"/>
    <w:rsid w:val="00D30AAE"/>
    <w:rsid w:val="00D31983"/>
    <w:rsid w:val="00D4032B"/>
    <w:rsid w:val="00D41859"/>
    <w:rsid w:val="00D472B9"/>
    <w:rsid w:val="00D47B3B"/>
    <w:rsid w:val="00D511BB"/>
    <w:rsid w:val="00D63139"/>
    <w:rsid w:val="00D66152"/>
    <w:rsid w:val="00D74F12"/>
    <w:rsid w:val="00D75BF7"/>
    <w:rsid w:val="00D81B57"/>
    <w:rsid w:val="00D906EA"/>
    <w:rsid w:val="00DB0243"/>
    <w:rsid w:val="00DB1D1B"/>
    <w:rsid w:val="00DB49E3"/>
    <w:rsid w:val="00DB6B8E"/>
    <w:rsid w:val="00DC558E"/>
    <w:rsid w:val="00DD7461"/>
    <w:rsid w:val="00DF35DA"/>
    <w:rsid w:val="00E018EC"/>
    <w:rsid w:val="00E04AF0"/>
    <w:rsid w:val="00E24035"/>
    <w:rsid w:val="00E243F9"/>
    <w:rsid w:val="00E30F12"/>
    <w:rsid w:val="00E365C1"/>
    <w:rsid w:val="00E428C7"/>
    <w:rsid w:val="00E42C16"/>
    <w:rsid w:val="00E4779F"/>
    <w:rsid w:val="00E560DF"/>
    <w:rsid w:val="00E6096D"/>
    <w:rsid w:val="00E6639B"/>
    <w:rsid w:val="00E710D4"/>
    <w:rsid w:val="00E71D71"/>
    <w:rsid w:val="00E84DCE"/>
    <w:rsid w:val="00E92E0E"/>
    <w:rsid w:val="00EA602A"/>
    <w:rsid w:val="00EB04A6"/>
    <w:rsid w:val="00EB5972"/>
    <w:rsid w:val="00EC3263"/>
    <w:rsid w:val="00EC71E6"/>
    <w:rsid w:val="00EC7A7B"/>
    <w:rsid w:val="00ED2F47"/>
    <w:rsid w:val="00EE1621"/>
    <w:rsid w:val="00EE7897"/>
    <w:rsid w:val="00EF05F0"/>
    <w:rsid w:val="00EF0ED1"/>
    <w:rsid w:val="00EF15CD"/>
    <w:rsid w:val="00F007CC"/>
    <w:rsid w:val="00F0083A"/>
    <w:rsid w:val="00F15E07"/>
    <w:rsid w:val="00F41019"/>
    <w:rsid w:val="00F416A9"/>
    <w:rsid w:val="00F42BEB"/>
    <w:rsid w:val="00F448D7"/>
    <w:rsid w:val="00F5089E"/>
    <w:rsid w:val="00F6456E"/>
    <w:rsid w:val="00F755A5"/>
    <w:rsid w:val="00F930BD"/>
    <w:rsid w:val="00FA19DF"/>
    <w:rsid w:val="00FA3B80"/>
    <w:rsid w:val="00FB71A6"/>
    <w:rsid w:val="00FC0795"/>
    <w:rsid w:val="00FC2D55"/>
    <w:rsid w:val="00FC4739"/>
    <w:rsid w:val="00FE7795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B92E9"/>
  <w14:defaultImageDpi w14:val="32767"/>
  <w15:chartTrackingRefBased/>
  <w15:docId w15:val="{3E140FA7-3A2A-6D49-B3BA-F399609F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äteksti normaali"/>
    <w:qFormat/>
    <w:rsid w:val="008014F5"/>
    <w:pPr>
      <w:tabs>
        <w:tab w:val="left" w:pos="2268"/>
      </w:tabs>
      <w:spacing w:line="240" w:lineRule="exact"/>
      <w:ind w:left="1134"/>
    </w:pPr>
    <w:rPr>
      <w:rFonts w:ascii="Arial" w:hAnsi="Arial" w:cs="Arial"/>
      <w:color w:val="06175E" w:themeColor="text1"/>
      <w:sz w:val="18"/>
      <w:szCs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6275E"/>
    <w:pPr>
      <w:tabs>
        <w:tab w:val="left" w:pos="7294"/>
      </w:tabs>
      <w:spacing w:after="480" w:line="400" w:lineRule="exact"/>
      <w:outlineLvl w:val="0"/>
    </w:pPr>
    <w:rPr>
      <w:b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A1305"/>
    <w:pPr>
      <w:spacing w:before="240" w:after="160" w:line="320" w:lineRule="exact"/>
      <w:outlineLvl w:val="1"/>
    </w:pPr>
    <w:rPr>
      <w:b/>
      <w:sz w:val="32"/>
      <w:szCs w:val="32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4A1305"/>
    <w:pPr>
      <w:spacing w:before="360"/>
      <w:outlineLvl w:val="2"/>
    </w:pPr>
    <w:rPr>
      <w:sz w:val="24"/>
      <w:szCs w:val="24"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4A1305"/>
    <w:pPr>
      <w:outlineLvl w:val="3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6275E"/>
    <w:rPr>
      <w:rFonts w:ascii="Arial" w:hAnsi="Arial" w:cs="Arial"/>
      <w:b/>
      <w:color w:val="06175E" w:themeColor="text1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rsid w:val="004A1305"/>
    <w:rPr>
      <w:rFonts w:ascii="Arial" w:hAnsi="Arial" w:cs="Arial"/>
      <w:b/>
      <w:color w:val="06175E" w:themeColor="text1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qFormat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4A1305"/>
    <w:rPr>
      <w:rFonts w:ascii="Arial" w:hAnsi="Arial" w:cs="Arial"/>
      <w:b/>
      <w:color w:val="06175E" w:themeColor="text1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B37950"/>
    <w:rPr>
      <w:color w:val="4B6BC8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rsid w:val="00B37950"/>
    <w:rPr>
      <w:color w:val="605E5C"/>
      <w:shd w:val="clear" w:color="auto" w:fill="E1DFDD"/>
    </w:rPr>
  </w:style>
  <w:style w:type="character" w:customStyle="1" w:styleId="A0">
    <w:name w:val="A0"/>
    <w:uiPriority w:val="99"/>
    <w:rsid w:val="00E6639B"/>
    <w:rPr>
      <w:rFonts w:cs="Unitext"/>
      <w:color w:val="221E1F"/>
      <w:sz w:val="16"/>
      <w:szCs w:val="16"/>
    </w:rPr>
  </w:style>
  <w:style w:type="character" w:styleId="Sivunumero">
    <w:name w:val="page number"/>
    <w:basedOn w:val="Kappaleenoletusfontti"/>
    <w:uiPriority w:val="99"/>
    <w:semiHidden/>
    <w:unhideWhenUsed/>
    <w:rsid w:val="00534BDE"/>
  </w:style>
  <w:style w:type="paragraph" w:customStyle="1" w:styleId="Yltunniste1">
    <w:name w:val="Ylätunniste1"/>
    <w:basedOn w:val="Normaali"/>
    <w:rsid w:val="00E560DF"/>
    <w:pPr>
      <w:spacing w:line="180" w:lineRule="exact"/>
      <w:jc w:val="right"/>
    </w:pPr>
    <w:rPr>
      <w:sz w:val="14"/>
    </w:rPr>
  </w:style>
  <w:style w:type="character" w:customStyle="1" w:styleId="Otsikko3Char">
    <w:name w:val="Otsikko 3 Char"/>
    <w:basedOn w:val="Kappaleenoletusfontti"/>
    <w:link w:val="Otsikko3"/>
    <w:uiPriority w:val="9"/>
    <w:rsid w:val="004A1305"/>
    <w:rPr>
      <w:rFonts w:ascii="Arial" w:hAnsi="Arial" w:cs="Arial"/>
      <w:b/>
      <w:color w:val="06175E" w:themeColor="text1"/>
    </w:rPr>
  </w:style>
  <w:style w:type="paragraph" w:customStyle="1" w:styleId="Saavutettavaleipteksti">
    <w:name w:val="Saavutettava leipäteksti"/>
    <w:basedOn w:val="Normaali"/>
    <w:qFormat/>
    <w:rsid w:val="008F000C"/>
    <w:pPr>
      <w:spacing w:line="360" w:lineRule="exact"/>
      <w:ind w:left="567"/>
    </w:pPr>
    <w:rPr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545762"/>
    <w:pPr>
      <w:pBdr>
        <w:top w:val="single" w:sz="4" w:space="10" w:color="4B6BC8" w:themeColor="accent1"/>
        <w:bottom w:val="single" w:sz="4" w:space="10" w:color="4B6BC8" w:themeColor="accent1"/>
      </w:pBdr>
      <w:spacing w:before="360" w:after="360"/>
      <w:ind w:left="864" w:right="864"/>
      <w:jc w:val="center"/>
    </w:pPr>
    <w:rPr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45762"/>
    <w:rPr>
      <w:rFonts w:ascii="Arial" w:hAnsi="Arial" w:cs="Arial"/>
      <w:iCs/>
      <w:color w:val="06175E" w:themeColor="text1"/>
      <w:sz w:val="18"/>
      <w:szCs w:val="18"/>
    </w:rPr>
  </w:style>
  <w:style w:type="paragraph" w:styleId="Sisllysluettelonotsikko">
    <w:name w:val="TOC Heading"/>
    <w:basedOn w:val="Otsikko1"/>
    <w:next w:val="Normaali"/>
    <w:autoRedefine/>
    <w:uiPriority w:val="39"/>
    <w:unhideWhenUsed/>
    <w:qFormat/>
    <w:rsid w:val="0076275E"/>
    <w:pPr>
      <w:keepNext/>
      <w:keepLines/>
      <w:tabs>
        <w:tab w:val="clear" w:pos="2268"/>
        <w:tab w:val="clear" w:pos="7294"/>
      </w:tabs>
      <w:spacing w:before="480" w:after="0" w:line="276" w:lineRule="auto"/>
      <w:ind w:left="0"/>
      <w:outlineLvl w:val="9"/>
    </w:pPr>
    <w:rPr>
      <w:rFonts w:eastAsiaTheme="majorEastAsia" w:cstheme="majorBidi"/>
      <w:bCs/>
      <w:lang w:eastAsia="fi-FI"/>
    </w:rPr>
  </w:style>
  <w:style w:type="paragraph" w:styleId="Sisluet1">
    <w:name w:val="toc 1"/>
    <w:aliases w:val="Sisällysluettelon otsikko 1"/>
    <w:basedOn w:val="Saavutettavaleipteksti"/>
    <w:next w:val="Normaali"/>
    <w:autoRedefine/>
    <w:uiPriority w:val="39"/>
    <w:unhideWhenUsed/>
    <w:qFormat/>
    <w:rsid w:val="00D31983"/>
    <w:pPr>
      <w:tabs>
        <w:tab w:val="clear" w:pos="2268"/>
        <w:tab w:val="right" w:leader="dot" w:pos="9508"/>
      </w:tabs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Sisluet2">
    <w:name w:val="toc 2"/>
    <w:aliases w:val="Sisällysluettelon otsikko 2"/>
    <w:basedOn w:val="Saavutettavaleipteksti"/>
    <w:next w:val="Saavutettavaleipteksti"/>
    <w:autoRedefine/>
    <w:uiPriority w:val="39"/>
    <w:unhideWhenUsed/>
    <w:qFormat/>
    <w:rsid w:val="00D31983"/>
    <w:pPr>
      <w:tabs>
        <w:tab w:val="clear" w:pos="2268"/>
        <w:tab w:val="right" w:leader="dot" w:pos="9508"/>
      </w:tabs>
      <w:spacing w:before="120"/>
    </w:pPr>
    <w:rPr>
      <w:rFonts w:asciiTheme="minorHAnsi" w:hAnsiTheme="minorHAnsi" w:cstheme="minorHAnsi"/>
      <w:iCs/>
      <w:sz w:val="20"/>
      <w:szCs w:val="20"/>
    </w:rPr>
  </w:style>
  <w:style w:type="paragraph" w:styleId="Sisluet3">
    <w:name w:val="toc 3"/>
    <w:aliases w:val="Sisällysluettelon otsikko 3"/>
    <w:basedOn w:val="Saavutettavaleipteksti"/>
    <w:next w:val="Saavutettavaleipteksti"/>
    <w:autoRedefine/>
    <w:uiPriority w:val="39"/>
    <w:unhideWhenUsed/>
    <w:qFormat/>
    <w:rsid w:val="00C23C3E"/>
    <w:pPr>
      <w:tabs>
        <w:tab w:val="clear" w:pos="2268"/>
      </w:tabs>
      <w:ind w:left="1701"/>
    </w:pPr>
    <w:rPr>
      <w:rFonts w:asciiTheme="minorHAnsi" w:hAnsiTheme="minorHAnsi" w:cstheme="minorHAnsi"/>
      <w:sz w:val="20"/>
      <w:szCs w:val="20"/>
    </w:rPr>
  </w:style>
  <w:style w:type="paragraph" w:styleId="Sisluet4">
    <w:name w:val="toc 4"/>
    <w:basedOn w:val="Saavutettavaleipteksti"/>
    <w:next w:val="Saavutettavaleipteksti"/>
    <w:autoRedefine/>
    <w:uiPriority w:val="39"/>
    <w:semiHidden/>
    <w:unhideWhenUsed/>
    <w:rsid w:val="00C23C3E"/>
    <w:pPr>
      <w:tabs>
        <w:tab w:val="clear" w:pos="2268"/>
      </w:tabs>
      <w:ind w:left="2268"/>
    </w:pPr>
    <w:rPr>
      <w:rFonts w:asciiTheme="minorHAnsi" w:hAnsiTheme="minorHAnsi" w:cstheme="minorHAnsi"/>
      <w:sz w:val="20"/>
      <w:szCs w:val="20"/>
    </w:rPr>
  </w:style>
  <w:style w:type="paragraph" w:styleId="Sisluet5">
    <w:name w:val="toc 5"/>
    <w:basedOn w:val="Saavutettavaleipteksti"/>
    <w:next w:val="Normaali"/>
    <w:autoRedefine/>
    <w:uiPriority w:val="39"/>
    <w:semiHidden/>
    <w:unhideWhenUsed/>
    <w:rsid w:val="00D31983"/>
    <w:pPr>
      <w:tabs>
        <w:tab w:val="clear" w:pos="2268"/>
      </w:tabs>
      <w:ind w:left="2268"/>
    </w:pPr>
    <w:rPr>
      <w:rFonts w:asciiTheme="minorHAnsi" w:hAnsiTheme="minorHAnsi" w:cstheme="minorHAnsi"/>
      <w:sz w:val="20"/>
      <w:szCs w:val="20"/>
    </w:rPr>
  </w:style>
  <w:style w:type="paragraph" w:styleId="Sisluet6">
    <w:name w:val="toc 6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7">
    <w:name w:val="toc 7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8">
    <w:name w:val="toc 8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9">
    <w:name w:val="toc 9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customStyle="1" w:styleId="Vliotsikko">
    <w:name w:val="Väliotsikko"/>
    <w:basedOn w:val="Normaali"/>
    <w:qFormat/>
    <w:rsid w:val="00EB5972"/>
    <w:pPr>
      <w:spacing w:before="240" w:line="360" w:lineRule="auto"/>
      <w:outlineLvl w:val="4"/>
    </w:pPr>
    <w:rPr>
      <w:b/>
      <w:bCs/>
      <w:sz w:val="22"/>
      <w:szCs w:val="22"/>
    </w:rPr>
  </w:style>
  <w:style w:type="paragraph" w:customStyle="1" w:styleId="Dokumentinpotsikko">
    <w:name w:val="Dokumentin pääotsikko"/>
    <w:basedOn w:val="Normaali"/>
    <w:qFormat/>
    <w:rsid w:val="00D472B9"/>
    <w:pPr>
      <w:spacing w:line="480" w:lineRule="exact"/>
    </w:pPr>
    <w:rPr>
      <w:b/>
      <w:bCs/>
      <w:sz w:val="40"/>
      <w:szCs w:val="40"/>
    </w:rPr>
  </w:style>
  <w:style w:type="paragraph" w:styleId="Luettelokappale">
    <w:name w:val="List Paragraph"/>
    <w:basedOn w:val="Saavutettavaleipteksti"/>
    <w:uiPriority w:val="34"/>
    <w:qFormat/>
    <w:rsid w:val="0040361D"/>
    <w:pPr>
      <w:numPr>
        <w:numId w:val="24"/>
      </w:numPr>
    </w:pPr>
  </w:style>
  <w:style w:type="table" w:styleId="TaulukkoRuudukko">
    <w:name w:val="Table Grid"/>
    <w:basedOn w:val="Normaalitaulukko"/>
    <w:uiPriority w:val="39"/>
    <w:rsid w:val="00854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3">
    <w:name w:val="Grid Table 3"/>
    <w:basedOn w:val="Normaalitaulukko"/>
    <w:uiPriority w:val="48"/>
    <w:rsid w:val="009B40C6"/>
    <w:tblPr>
      <w:tblStyleRowBandSize w:val="1"/>
      <w:tblStyleColBandSize w:val="1"/>
      <w:tblBorders>
        <w:top w:val="single" w:sz="4" w:space="0" w:color="1741F0" w:themeColor="text1" w:themeTint="99"/>
        <w:left w:val="single" w:sz="4" w:space="0" w:color="1741F0" w:themeColor="text1" w:themeTint="99"/>
        <w:bottom w:val="single" w:sz="4" w:space="0" w:color="1741F0" w:themeColor="text1" w:themeTint="99"/>
        <w:right w:val="single" w:sz="4" w:space="0" w:color="1741F0" w:themeColor="text1" w:themeTint="99"/>
        <w:insideH w:val="single" w:sz="4" w:space="0" w:color="1741F0" w:themeColor="text1" w:themeTint="99"/>
        <w:insideV w:val="single" w:sz="4" w:space="0" w:color="1741F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EFE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band1Vert">
      <w:tblPr/>
      <w:tcPr>
        <w:shd w:val="clear" w:color="auto" w:fill="B1BFFA" w:themeFill="text1" w:themeFillTint="33"/>
      </w:tcPr>
    </w:tblStylePr>
    <w:tblStylePr w:type="band1Horz">
      <w:tblPr/>
      <w:tcPr>
        <w:shd w:val="clear" w:color="auto" w:fill="B1BFFA" w:themeFill="text1" w:themeFillTint="33"/>
      </w:tcPr>
    </w:tblStylePr>
    <w:tblStylePr w:type="neCell">
      <w:tblPr/>
      <w:tcPr>
        <w:tcBorders>
          <w:bottom w:val="single" w:sz="4" w:space="0" w:color="1741F0" w:themeColor="text1" w:themeTint="99"/>
        </w:tcBorders>
      </w:tcPr>
    </w:tblStylePr>
    <w:tblStylePr w:type="nwCell">
      <w:tblPr/>
      <w:tcPr>
        <w:tcBorders>
          <w:bottom w:val="single" w:sz="4" w:space="0" w:color="1741F0" w:themeColor="text1" w:themeTint="99"/>
        </w:tcBorders>
      </w:tcPr>
    </w:tblStylePr>
    <w:tblStylePr w:type="seCell">
      <w:tblPr/>
      <w:tcPr>
        <w:tcBorders>
          <w:top w:val="single" w:sz="4" w:space="0" w:color="1741F0" w:themeColor="text1" w:themeTint="99"/>
        </w:tcBorders>
      </w:tcPr>
    </w:tblStylePr>
    <w:tblStylePr w:type="swCell">
      <w:tblPr/>
      <w:tcPr>
        <w:tcBorders>
          <w:top w:val="single" w:sz="4" w:space="0" w:color="1741F0" w:themeColor="text1" w:themeTint="99"/>
        </w:tcBorders>
      </w:tcPr>
    </w:tblStylePr>
  </w:style>
  <w:style w:type="table" w:styleId="Ruudukkotaulukko4">
    <w:name w:val="Grid Table 4"/>
    <w:basedOn w:val="Normaalitaulukko"/>
    <w:uiPriority w:val="49"/>
    <w:rsid w:val="009B40C6"/>
    <w:tblPr>
      <w:tblStyleRowBandSize w:val="1"/>
      <w:tblStyleColBandSize w:val="1"/>
      <w:tblBorders>
        <w:top w:val="single" w:sz="4" w:space="0" w:color="1741F0" w:themeColor="text1" w:themeTint="99"/>
        <w:left w:val="single" w:sz="4" w:space="0" w:color="1741F0" w:themeColor="text1" w:themeTint="99"/>
        <w:bottom w:val="single" w:sz="4" w:space="0" w:color="1741F0" w:themeColor="text1" w:themeTint="99"/>
        <w:right w:val="single" w:sz="4" w:space="0" w:color="1741F0" w:themeColor="text1" w:themeTint="99"/>
        <w:insideH w:val="single" w:sz="4" w:space="0" w:color="1741F0" w:themeColor="text1" w:themeTint="99"/>
        <w:insideV w:val="single" w:sz="4" w:space="0" w:color="1741F0" w:themeColor="text1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06175E" w:themeColor="text1"/>
          <w:left w:val="single" w:sz="4" w:space="0" w:color="06175E" w:themeColor="text1"/>
          <w:bottom w:val="single" w:sz="4" w:space="0" w:color="06175E" w:themeColor="text1"/>
          <w:right w:val="single" w:sz="4" w:space="0" w:color="06175E" w:themeColor="text1"/>
          <w:insideH w:val="nil"/>
          <w:insideV w:val="nil"/>
        </w:tcBorders>
        <w:shd w:val="clear" w:color="auto" w:fill="06175E" w:themeFill="text1"/>
      </w:tcPr>
    </w:tblStylePr>
    <w:tblStylePr w:type="lastRow">
      <w:rPr>
        <w:b/>
        <w:bCs/>
      </w:rPr>
      <w:tblPr/>
      <w:tcPr>
        <w:tcBorders>
          <w:top w:val="double" w:sz="4" w:space="0" w:color="06175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FFA" w:themeFill="text1" w:themeFillTint="33"/>
      </w:tcPr>
    </w:tblStylePr>
    <w:tblStylePr w:type="band1Horz">
      <w:tblPr/>
      <w:tcPr>
        <w:shd w:val="clear" w:color="auto" w:fill="B1BFFA" w:themeFill="text1" w:themeFillTint="33"/>
      </w:tcPr>
    </w:tblStylePr>
  </w:style>
  <w:style w:type="table" w:styleId="Ruudukkotaulukko4-korostus3">
    <w:name w:val="Grid Table 4 Accent 3"/>
    <w:aliases w:val="Pohde-taulukko"/>
    <w:basedOn w:val="Luettelotaulukko4-korostus3"/>
    <w:uiPriority w:val="49"/>
    <w:rsid w:val="00075087"/>
    <w:rPr>
      <w:sz w:val="22"/>
      <w:szCs w:val="20"/>
      <w:lang w:eastAsia="fi-FI"/>
    </w:rPr>
    <w:tblPr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CBBA" w:themeColor="accent3" w:themeTint="99"/>
      </w:tblBorders>
    </w:tblPr>
    <w:tblStylePr w:type="firstRow">
      <w:rPr>
        <w:rFonts w:asciiTheme="majorHAnsi" w:hAnsiTheme="majorHAnsi"/>
        <w:b/>
        <w:bCs/>
        <w:color w:val="06175E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BE9E3"/>
      </w:tcPr>
    </w:tblStylePr>
    <w:tblStylePr w:type="lastRow">
      <w:rPr>
        <w:rFonts w:asciiTheme="majorHAnsi" w:hAnsiTheme="majorHAnsi"/>
        <w:b w:val="0"/>
        <w:bCs/>
        <w:sz w:val="22"/>
      </w:rPr>
      <w:tblPr/>
      <w:tcPr>
        <w:tcBorders>
          <w:top w:val="double" w:sz="4" w:space="0" w:color="FFA98D" w:themeColor="accent3"/>
        </w:tcBorders>
      </w:tcPr>
    </w:tblStylePr>
    <w:tblStylePr w:type="firstCol">
      <w:rPr>
        <w:rFonts w:asciiTheme="majorHAnsi" w:hAnsiTheme="majorHAnsi"/>
        <w:b w:val="0"/>
        <w:bCs/>
        <w:sz w:val="22"/>
      </w:rPr>
    </w:tblStylePr>
    <w:tblStylePr w:type="lastCol">
      <w:rPr>
        <w:rFonts w:asciiTheme="minorHAnsi" w:hAnsiTheme="minorHAnsi"/>
        <w:b w:val="0"/>
        <w:bCs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FEDE8" w:themeFill="accent3" w:themeFillTint="33"/>
      </w:tcPr>
    </w:tblStylePr>
    <w:tblStylePr w:type="band2Vert">
      <w:rPr>
        <w:rFonts w:asciiTheme="minorHAnsi" w:hAnsiTheme="minorHAnsi"/>
        <w:sz w:val="22"/>
      </w:rPr>
    </w:tblStylePr>
    <w:tblStylePr w:type="band1Horz">
      <w:pPr>
        <w:wordWrap/>
        <w:spacing w:line="240" w:lineRule="auto"/>
        <w:ind w:leftChars="0" w:left="-57"/>
        <w:jc w:val="left"/>
        <w:outlineLvl w:val="9"/>
      </w:pPr>
      <w:tblPr/>
      <w:tcPr>
        <w:shd w:val="clear" w:color="auto" w:fill="FFFEFE" w:themeFill="background1"/>
      </w:tcPr>
    </w:tblStylePr>
    <w:tblStylePr w:type="band2Horz">
      <w:rPr>
        <w:rFonts w:asciiTheme="majorHAnsi" w:hAnsiTheme="majorHAnsi"/>
        <w:sz w:val="22"/>
      </w:rPr>
      <w:tblPr/>
      <w:tcPr>
        <w:shd w:val="clear" w:color="auto" w:fill="F0EEEE"/>
      </w:tcPr>
    </w:tblStylePr>
    <w:tblStylePr w:type="nwCell">
      <w:rPr>
        <w:rFonts w:asciiTheme="minorHAnsi" w:hAnsiTheme="minorHAnsi"/>
        <w:b w:val="0"/>
        <w:sz w:val="22"/>
      </w:rPr>
    </w:tblStylePr>
  </w:style>
  <w:style w:type="numbering" w:customStyle="1" w:styleId="Monitasoinentyyli">
    <w:name w:val="Monitasoinen tyyli"/>
    <w:uiPriority w:val="99"/>
    <w:rsid w:val="001671E7"/>
    <w:pPr>
      <w:numPr>
        <w:numId w:val="27"/>
      </w:numPr>
    </w:pPr>
  </w:style>
  <w:style w:type="paragraph" w:customStyle="1" w:styleId="Taulukkotyyli">
    <w:name w:val="Taulukkotyyli"/>
    <w:basedOn w:val="Saavutettavaleipteksti"/>
    <w:qFormat/>
    <w:rsid w:val="00E560DF"/>
    <w:pPr>
      <w:ind w:left="0"/>
    </w:pPr>
  </w:style>
  <w:style w:type="paragraph" w:customStyle="1" w:styleId="Taulukontekstityyli">
    <w:name w:val="Taulukon tekstityyli"/>
    <w:basedOn w:val="Saavutettavaleipteksti"/>
    <w:qFormat/>
    <w:rsid w:val="00E560DF"/>
    <w:pPr>
      <w:ind w:left="0"/>
    </w:pPr>
  </w:style>
  <w:style w:type="table" w:styleId="Luettelotaulukko4-korostus3">
    <w:name w:val="List Table 4 Accent 3"/>
    <w:basedOn w:val="Normaalitaulukko"/>
    <w:uiPriority w:val="49"/>
    <w:rsid w:val="00880CCC"/>
    <w:tblPr>
      <w:tblStyleRowBandSize w:val="1"/>
      <w:tblStyleColBandSize w:val="1"/>
      <w:tblBorders>
        <w:top w:val="single" w:sz="4" w:space="0" w:color="FFCBBA" w:themeColor="accent3" w:themeTint="99"/>
        <w:left w:val="single" w:sz="4" w:space="0" w:color="FFCBBA" w:themeColor="accent3" w:themeTint="99"/>
        <w:bottom w:val="single" w:sz="4" w:space="0" w:color="FFCBBA" w:themeColor="accent3" w:themeTint="99"/>
        <w:right w:val="single" w:sz="4" w:space="0" w:color="FFCBBA" w:themeColor="accent3" w:themeTint="99"/>
        <w:insideH w:val="single" w:sz="4" w:space="0" w:color="FFCBBA" w:themeColor="accent3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FFA98D" w:themeColor="accent3"/>
          <w:left w:val="single" w:sz="4" w:space="0" w:color="FFA98D" w:themeColor="accent3"/>
          <w:bottom w:val="single" w:sz="4" w:space="0" w:color="FFA98D" w:themeColor="accent3"/>
          <w:right w:val="single" w:sz="4" w:space="0" w:color="FFA98D" w:themeColor="accent3"/>
          <w:insideH w:val="nil"/>
        </w:tcBorders>
        <w:shd w:val="clear" w:color="auto" w:fill="FFA98D" w:themeFill="accent3"/>
      </w:tcPr>
    </w:tblStylePr>
    <w:tblStylePr w:type="lastRow">
      <w:rPr>
        <w:b/>
        <w:bCs/>
      </w:rPr>
      <w:tblPr/>
      <w:tcPr>
        <w:tcBorders>
          <w:top w:val="double" w:sz="4" w:space="0" w:color="FFCB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8" w:themeFill="accent3" w:themeFillTint="33"/>
      </w:tcPr>
    </w:tblStylePr>
    <w:tblStylePr w:type="band1Horz">
      <w:tblPr/>
      <w:tcPr>
        <w:shd w:val="clear" w:color="auto" w:fill="FFEDE8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1A7780"/>
    <w:tblPr>
      <w:tblStyleRowBandSize w:val="1"/>
      <w:tblStyleColBandSize w:val="1"/>
      <w:tblBorders>
        <w:top w:val="single" w:sz="4" w:space="0" w:color="FFDBD0" w:themeColor="accent4" w:themeTint="99"/>
        <w:left w:val="single" w:sz="4" w:space="0" w:color="FFDBD0" w:themeColor="accent4" w:themeTint="99"/>
        <w:bottom w:val="single" w:sz="4" w:space="0" w:color="FFDBD0" w:themeColor="accent4" w:themeTint="99"/>
        <w:right w:val="single" w:sz="4" w:space="0" w:color="FFDBD0" w:themeColor="accent4" w:themeTint="99"/>
        <w:insideH w:val="single" w:sz="4" w:space="0" w:color="FFDBD0" w:themeColor="accent4" w:themeTint="99"/>
        <w:insideV w:val="single" w:sz="4" w:space="0" w:color="FFDBD0" w:themeColor="accent4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FFC4B2" w:themeColor="accent4"/>
          <w:left w:val="single" w:sz="4" w:space="0" w:color="FFC4B2" w:themeColor="accent4"/>
          <w:bottom w:val="single" w:sz="4" w:space="0" w:color="FFC4B2" w:themeColor="accent4"/>
          <w:right w:val="single" w:sz="4" w:space="0" w:color="FFC4B2" w:themeColor="accent4"/>
          <w:insideH w:val="nil"/>
          <w:insideV w:val="nil"/>
        </w:tcBorders>
        <w:shd w:val="clear" w:color="auto" w:fill="FFC4B2" w:themeFill="accent4"/>
      </w:tcPr>
    </w:tblStylePr>
    <w:tblStylePr w:type="lastRow">
      <w:rPr>
        <w:b/>
        <w:bCs/>
      </w:rPr>
      <w:tblPr/>
      <w:tcPr>
        <w:tcBorders>
          <w:top w:val="double" w:sz="4" w:space="0" w:color="FFC4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F" w:themeFill="accent4" w:themeFillTint="33"/>
      </w:tcPr>
    </w:tblStylePr>
    <w:tblStylePr w:type="band1Horz">
      <w:tblPr/>
      <w:tcPr>
        <w:shd w:val="clear" w:color="auto" w:fill="FFF2EF" w:themeFill="accent4" w:themeFillTint="33"/>
      </w:tcPr>
    </w:tblStylePr>
  </w:style>
  <w:style w:type="character" w:styleId="AvattuHyperlinkki">
    <w:name w:val="FollowedHyperlink"/>
    <w:basedOn w:val="Kappaleenoletusfontti"/>
    <w:uiPriority w:val="99"/>
    <w:semiHidden/>
    <w:unhideWhenUsed/>
    <w:rsid w:val="006329FE"/>
    <w:rPr>
      <w:color w:val="9E4CA9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B4C18"/>
    <w:pPr>
      <w:spacing w:line="240" w:lineRule="auto"/>
    </w:pPr>
    <w:rPr>
      <w:rFonts w:ascii="Segoe UI" w:hAnsi="Segoe UI" w:cs="Segoe U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4C18"/>
    <w:rPr>
      <w:rFonts w:ascii="Segoe UI" w:hAnsi="Segoe UI" w:cs="Segoe UI"/>
      <w:color w:val="06175E" w:themeColor="text1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BB4C1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B4C1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B4C18"/>
    <w:rPr>
      <w:rFonts w:ascii="Arial" w:hAnsi="Arial" w:cs="Arial"/>
      <w:color w:val="06175E" w:themeColor="text1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B4C1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B4C18"/>
    <w:rPr>
      <w:rFonts w:ascii="Arial" w:hAnsi="Arial" w:cs="Arial"/>
      <w:b/>
      <w:bCs/>
      <w:color w:val="06175E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ltk-biobank.oulu.fi\scanne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LTK-biobank\scanne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opankki@pohde.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ys.fi/biopankki/for-researchers/" TargetMode="External"/><Relationship Id="rId14" Type="http://schemas.openxmlformats.org/officeDocument/2006/relationships/hyperlink" Target="http://www.leicabiosystems.com/pathology-imaging/aperio-digital-pathology/integrate/imagescope/" TargetMode="External"/></Relationships>
</file>

<file path=word/theme/theme1.xml><?xml version="1.0" encoding="utf-8"?>
<a:theme xmlns:a="http://schemas.openxmlformats.org/drawingml/2006/main" name="Pohde">
  <a:themeElements>
    <a:clrScheme name="Pohde_värit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A98D"/>
      </a:accent3>
      <a:accent4>
        <a:srgbClr val="FFC4B2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ohde" id="{318ED85C-A95B-104B-AE37-D4239F9C11B6}" vid="{0146D37C-35BC-A44A-8805-FB89305FBC0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60E2E2-74F6-4AC2-8F84-4969DF96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720</Words>
  <Characters>5833</Characters>
  <Application>Microsoft Office Word</Application>
  <DocSecurity>8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Pohde dokumenttipohja</vt:lpstr>
    </vt:vector>
  </TitlesOfParts>
  <Manager/>
  <Company/>
  <LinksUpToDate>false</LinksUpToDate>
  <CharactersWithSpaces>6540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Pohde dokumenttipohja</dc:title>
  <dc:subject/>
  <dc:creator>Mari Kulmala</dc:creator>
  <cp:keywords/>
  <dc:description/>
  <cp:lastModifiedBy>Korvala Johanna</cp:lastModifiedBy>
  <cp:revision>50</cp:revision>
  <cp:lastPrinted>2022-10-05T07:05:00Z</cp:lastPrinted>
  <dcterms:created xsi:type="dcterms:W3CDTF">2023-03-10T12:31:00Z</dcterms:created>
  <dcterms:modified xsi:type="dcterms:W3CDTF">2023-09-11T09:30:00Z</dcterms:modified>
  <cp:category/>
</cp:coreProperties>
</file>